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  <w:jc w:val="center"/>
      </w:pPr>
      <w:r>
        <w:rPr>
          <w:rFonts w:ascii="Sarabun" w:cs="Sarabun" w:eastAsia="Sarabun" w:hAnsi="Sarabun"/>
          <w:b/>
          <w:bCs/>
          <w:color w:val="0E0F0F"/>
          <w:sz w:val="36"/>
          <w:szCs w:val="36"/>
        </w:rPr>
        <w:t xml:space="preserve">การวิเคราะห์ขั้นตอนการทำงาน</w:t>
      </w:r>
    </w:p>
    <w:p>
      <w:pPr>
        <w:spacing w:after="120" w:before="0"/>
        <w:jc w:val="center"/>
      </w:pPr>
      <w:r>
        <w:rPr>
          <w:rFonts w:ascii="Sarabun" w:cs="Sarabun" w:eastAsia="Sarabun" w:hAnsi="Sarabun"/>
          <w:b/>
          <w:bCs/>
          <w:color w:val="1E8C86"/>
          <w:sz w:val="28"/>
          <w:szCs w:val="28"/>
        </w:rPr>
        <w:t xml:space="preserve">QC Inspection Workflow Analysis</w:t>
      </w:r>
    </w:p>
    <w:p>
      <w:pPr>
        <w:spacing w:after="240" w:before="0"/>
        <w:jc w:val="center"/>
      </w:pPr>
      <w:r>
        <w:rPr>
          <w:rFonts w:ascii="Sarabun" w:cs="Sarabun" w:eastAsia="Sarabun" w:hAnsi="Sarabun"/>
          <w:color w:val="6B7280"/>
          <w:sz w:val="22"/>
          <w:szCs w:val="22"/>
        </w:rPr>
        <w:t xml:space="preserve">ตั้งแต่การสร้าง Task โดย QC Manager จนกระทั่ง Task เสร็จสมบูรณ์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E8F6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6B7280"/>
                <w:sz w:val="18"/>
                <w:szCs w:val="18"/>
              </w:rPr>
              <w:t xml:space="preserve">Document ID</w:t>
            </w:r>
            <w:r>
              <w:rPr>
                <w:rFonts w:ascii="Sarabun" w:cs="Sarabun" w:eastAsia="Sarabun" w:hAnsi="Sarabun"/>
                <w:b/>
                <w:bCs/>
                <w:color w:val="3D4544"/>
                <w:sz w:val="22"/>
                <w:szCs w:val="22"/>
              </w:rPr>
              <w:br/>
              <w:t>QC-WF-2026-001-v2</w:t>
            </w:r>
          </w:p>
        </w:tc>
        <w:tc>
          <w:tcPr>
            <w:tcW w:type="dxa" w:w="234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E8F6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6B7280"/>
                <w:sz w:val="18"/>
                <w:szCs w:val="18"/>
              </w:rPr>
              <w:t xml:space="preserve">Version</w:t>
            </w:r>
            <w:r>
              <w:rPr>
                <w:rFonts w:ascii="Sarabun" w:cs="Sarabun" w:eastAsia="Sarabun" w:hAnsi="Sarabun"/>
                <w:b/>
                <w:bCs/>
                <w:color w:val="3D4544"/>
                <w:sz w:val="22"/>
                <w:szCs w:val="22"/>
              </w:rPr>
              <w:t xml:space="preserve">
1.0</w:t>
            </w:r>
          </w:p>
        </w:tc>
        <w:tc>
          <w:tcPr>
            <w:tcW w:type="dxa" w:w="234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E8F6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6B7280"/>
                <w:sz w:val="18"/>
                <w:szCs w:val="18"/>
              </w:rPr>
              <w:t xml:space="preserve">Date</w:t>
            </w:r>
            <w:r>
              <w:rPr>
                <w:rFonts w:ascii="Sarabun" w:cs="Sarabun" w:eastAsia="Sarabun" w:hAnsi="Sarabun"/>
                <w:b/>
                <w:bCs/>
                <w:color w:val="3D4544"/>
                <w:sz w:val="22"/>
                <w:szCs w:val="22"/>
              </w:rPr>
              <w:t xml:space="preserve">
11 มิ.ย. 2569</w:t>
            </w:r>
          </w:p>
        </w:tc>
        <w:tc>
          <w:tcPr>
            <w:tcW w:type="dxa" w:w="234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E8F6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6B7280"/>
                <w:sz w:val="18"/>
                <w:szCs w:val="18"/>
              </w:rPr>
              <w:t xml:space="preserve">Owner</w:t>
            </w:r>
            <w:r>
              <w:rPr>
                <w:rFonts w:ascii="Sarabun" w:cs="Sarabun" w:eastAsia="Sarabun" w:hAnsi="Sarabun"/>
                <w:b/>
                <w:bCs/>
                <w:color w:val="3D4544"/>
                <w:sz w:val="22"/>
                <w:szCs w:val="22"/>
              </w:rPr>
              <w:t xml:space="preserve">
ConstructQ Team</w:t>
            </w:r>
          </w:p>
        </w:tc>
      </w:tr>
    </w:tbl>
    <w:p>
      <w:pPr>
        <w:pStyle w:val="Heading1"/>
        <w:spacing w:after="180" w:before="320"/>
      </w:pPr>
      <w:r>
        <w:rPr>
          <w:rFonts w:ascii="Sarabun" w:cs="Sarabun" w:eastAsia="Sarabun" w:hAnsi="Sarabun"/>
          <w:b/>
          <w:bCs/>
          <w:color w:val="1E8C86"/>
          <w:sz w:val="30"/>
          <w:szCs w:val="30"/>
        </w:rPr>
        <w:t xml:space="preserve">1. ภาพรวม (Overview)</w:t>
      </w:r>
    </w:p>
    <w:p>
      <w:pPr>
        <w:spacing w:after="60" w:before="60"/>
      </w:pPr>
      <w:r>
        <w:rPr>
          <w:rFonts w:ascii="Sarabun" w:cs="Sarabun" w:eastAsia="Sarabun" w:hAnsi="Sarabun"/>
          <w:color w:val="3D4544"/>
          <w:sz w:val="22"/>
          <w:szCs w:val="22"/>
        </w:rPr>
        <w:t xml:space="preserve">เอกสารฉบับนี้อธิบายขั้นตอนการทำงานในกระบวนการตรวจสอบคุณภาพ (QC Inspection) ของระบบ ConstructQ ตั้งแต่ QC Manager สร้าง Task และมอบหมายให้ QC Inspector จนกระทั่ง Task ถูกปิดสมบูรณ์ ครอบคลุมทั้งกรณีที่ตรวจสอบ Checklist ผ่านทั้งหมด และกรณีที่มีรายการไม่ผ่านซึ่งต้องดำเนินการสร้าง NCR เพื่อแก้ไข</w:t>
      </w:r>
    </w:p>
    <w:p>
      <w:pPr>
        <w:spacing w:after="60" w:before="60"/>
      </w:pPr>
      <w:r>
        <w:rPr>
          <w:rFonts w:ascii="Sarabun" w:cs="Sarabun" w:eastAsia="Sarabun" w:hAnsi="Sarabun"/>
          <w:color w:val="3D4544"/>
          <w:sz w:val="22"/>
          <w:szCs w:val="22"/>
        </w:rPr>
        <w:t xml:space="preserve">เนื้อหาประกอบด้วย: (1) ขั้นตอนการสร้าง Task และมอบหมายงาน · (2) ขั้นตอนการตรวจสอบและการดำเนินการต่อในแต่ละกรณี · (3) Flowchart แสดงกระบวนการ · (4) State Sequence Diagram แสดงสถานะของ Task · (5) ตารางสรุปสถานะ บทบาท เงื่อนไข SLA และกรณีพิเศษ</w:t>
      </w:r>
    </w:p>
    <w:p>
      <w:pPr>
        <w:pStyle w:val="Heading2"/>
        <w:spacing w:after="120" w:before="240"/>
      </w:pPr>
      <w:r>
        <w:rPr>
          <w:rFonts w:ascii="Sarabun" w:cs="Sarabun" w:eastAsia="Sarabun" w:hAnsi="Sarabun"/>
          <w:b/>
          <w:bCs/>
          <w:color w:val="0E0F0F"/>
          <w:sz w:val="24"/>
          <w:szCs w:val="24"/>
        </w:rPr>
        <w:t xml:space="preserve">1.1 บทบาทที่เกี่ยวข้อง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1900"/>
        <w:gridCol w:w="5860"/>
      </w:tblGrid>
      <w:tr>
        <w:trPr>
          <w:tblHeader/>
        </w:trPr>
        <w:tc>
          <w:tcPr>
            <w:tcW w:type="dxa" w:w="16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1E8C8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2"/>
                <w:szCs w:val="22"/>
              </w:rPr>
              <w:t xml:space="preserve">บทบาท / Role</w:t>
            </w:r>
          </w:p>
        </w:tc>
        <w:tc>
          <w:tcPr>
            <w:tcW w:type="dxa" w:w="19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1E8C8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2"/>
                <w:szCs w:val="22"/>
              </w:rPr>
              <w:t xml:space="preserve">ความรับผิดชอบหลัก</w:t>
            </w:r>
          </w:p>
        </w:tc>
        <w:tc>
          <w:tcPr>
            <w:tcW w:type="dxa" w:w="58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1E8C8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2"/>
                <w:szCs w:val="22"/>
              </w:rPr>
              <w:t xml:space="preserve">การมีส่วนร่วมในกระบวนการ</w:t>
            </w:r>
          </w:p>
        </w:tc>
      </w:tr>
      <w:tr>
        <w:tc>
          <w:tcPr>
            <w:tcW w:type="dxa" w:w="16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E8F6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1E8C86"/>
                <w:sz w:val="20"/>
                <w:szCs w:val="20"/>
              </w:rPr>
              <w:t xml:space="preserve">QC Manager</w:t>
            </w:r>
          </w:p>
        </w:tc>
        <w:tc>
          <w:tcPr>
            <w:tcW w:type="dxa" w:w="19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จัดการ Task + อนุมัติ</w:t>
            </w:r>
          </w:p>
        </w:tc>
        <w:tc>
          <w:tcPr>
            <w:tcW w:type="dxa" w:w="58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สร้าง Task · มอบหมาย Inspector · กำหนด Checklist Template · ตรวจทานผลและอนุมัติ · ยืนยัน NCR และมอบหมายให้ Field/Sub แก้ไข</w:t>
            </w:r>
          </w:p>
        </w:tc>
      </w:tr>
      <w:tr>
        <w:tc>
          <w:tcPr>
            <w:tcW w:type="dxa" w:w="16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8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9F7700"/>
                <w:sz w:val="20"/>
                <w:szCs w:val="20"/>
              </w:rPr>
              <w:t xml:space="preserve">QC Inspector</w:t>
            </w:r>
          </w:p>
        </w:tc>
        <w:tc>
          <w:tcPr>
            <w:tcW w:type="dxa" w:w="19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ลงพื้นที่ตรวจสอบ</w:t>
            </w:r>
          </w:p>
        </w:tc>
        <w:tc>
          <w:tcPr>
            <w:tcW w:type="dxa" w:w="58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รับงาน · เดินทางไซต์ (GPS check-in) · กรอก Checklist ทีละข้อ · ถ่ายภาพหลักฐาน · สร้าง NCR เมื่อพบจุดบกพร่อง · ตรวจซ้ำ (Re-inspect) เมื่อ Field/Sub แก้แล้ว · เซ็นรับรองดิจิทัล</w:t>
            </w:r>
          </w:p>
        </w:tc>
      </w:tr>
      <w:tr>
        <w:tc>
          <w:tcPr>
            <w:tcW w:type="dxa" w:w="16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0E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9B59B6"/>
                <w:sz w:val="20"/>
                <w:szCs w:val="20"/>
              </w:rPr>
              <w:t xml:space="preserve">Field / Sub-contractor</w:t>
            </w:r>
          </w:p>
        </w:tc>
        <w:tc>
          <w:tcPr>
            <w:tcW w:type="dxa" w:w="19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แก้ไขจุดบกพร่อง</w:t>
            </w:r>
          </w:p>
        </w:tc>
        <w:tc>
          <w:tcPr>
            <w:tcW w:type="dxa" w:w="58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รับ NCR · ดำเนินการแก้ไขตามมาตรการ · อัปโหลดรูปภาพหลักฐาน Before/After · เปลี่ยนสถานะ NCR เป็น Resolved</w:t>
            </w:r>
          </w:p>
        </w:tc>
      </w:tr>
      <w:tr>
        <w:tc>
          <w:tcPr>
            <w:tcW w:type="dxa" w:w="16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E8F6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1E8C86"/>
                <w:sz w:val="20"/>
                <w:szCs w:val="20"/>
              </w:rPr>
              <w:t xml:space="preserve">Project Manager (PM)</w:t>
            </w:r>
          </w:p>
        </w:tc>
        <w:tc>
          <w:tcPr>
            <w:tcW w:type="dxa" w:w="19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กำกับดูแลภาพรวม</w:t>
            </w:r>
          </w:p>
        </w:tc>
        <w:tc>
          <w:tcPr>
            <w:tcW w:type="dxa" w:w="58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รับ Notification กรณีงานเกิน SLA หรือ NCR วิกฤติ · มีอำนาจ Escalate · อนุมัติคำขอยกเลิกงาน (Cancel)</w:t>
            </w:r>
          </w:p>
        </w:tc>
      </w:tr>
      <w:tr>
        <w:tc>
          <w:tcPr>
            <w:tcW w:type="dxa" w:w="16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E6F5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27AE60"/>
                <w:sz w:val="20"/>
                <w:szCs w:val="20"/>
              </w:rPr>
              <w:t xml:space="preserve">System</w:t>
            </w:r>
          </w:p>
        </w:tc>
        <w:tc>
          <w:tcPr>
            <w:tcW w:type="dxa" w:w="19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Automation</w:t>
            </w:r>
          </w:p>
        </w:tc>
        <w:tc>
          <w:tcPr>
            <w:tcW w:type="dxa" w:w="58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ส่ง Notification (Email/Push/In-app) · บันทึก Audit Log · คำนวณ Pass-rate · ปิด Task อัตโนมัติเมื่อ NCR ปิดครบทุกข้อ · Escalation เมื่อเกิน SLA</w:t>
            </w:r>
          </w:p>
        </w:tc>
      </w:tr>
    </w:tbl>
    <w:p>
      <w:pPr>
        <w:pStyle w:val="Heading1"/>
        <w:spacing w:after="180" w:before="320"/>
      </w:pPr>
      <w:r>
        <w:rPr>
          <w:rFonts w:ascii="Sarabun" w:cs="Sarabun" w:eastAsia="Sarabun" w:hAnsi="Sarabun"/>
          <w:b/>
          <w:bCs/>
          <w:color w:val="1E8C86"/>
          <w:sz w:val="30"/>
          <w:szCs w:val="30"/>
        </w:rPr>
        <w:t xml:space="preserve">2. การสร้าง Task และมอบหมาย QC Inspector</w:t>
      </w:r>
    </w:p>
    <w:p>
      <w:pPr>
        <w:spacing w:after="60" w:before="60"/>
      </w:pPr>
      <w:r>
        <w:rPr>
          <w:rFonts w:ascii="Sarabun" w:cs="Sarabun" w:eastAsia="Sarabun" w:hAnsi="Sarabun"/>
          <w:color w:val="3D4544"/>
          <w:sz w:val="22"/>
          <w:szCs w:val="22"/>
        </w:rPr>
        <w:t xml:space="preserve">ขั้นตอนการสร้าง Task เริ่มต้นโดย QC Manager เลือกโครงการเป้าหมาย ระบุรายละเอียดงานตรวจ เลือก Checklist Template ที่เหมาะสม และมอบหมายให้ QC Inspector คนใดคนหนึ่งรับผิดชอบ</w:t>
      </w:r>
    </w:p>
    <w:p>
      <w:pPr>
        <w:pStyle w:val="Heading2"/>
        <w:spacing w:after="120" w:before="240"/>
      </w:pPr>
      <w:r>
        <w:rPr>
          <w:rFonts w:ascii="Sarabun" w:cs="Sarabun" w:eastAsia="Sarabun" w:hAnsi="Sarabun"/>
          <w:b/>
          <w:bCs/>
          <w:color w:val="0E0F0F"/>
          <w:sz w:val="24"/>
          <w:szCs w:val="24"/>
        </w:rPr>
        <w:t xml:space="preserve">2.1 ขั้นตอนการสร้าง Task (Step-by-step)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400"/>
        <w:gridCol w:w="6360"/>
      </w:tblGrid>
      <w:tr>
        <w:trPr>
          <w:tblHeader/>
        </w:trPr>
        <w:tc>
          <w:tcPr>
            <w:tcW w:type="dxa" w:w="6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1E8C8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2"/>
                <w:szCs w:val="22"/>
              </w:rPr>
              <w:t xml:space="preserve">#</w:t>
            </w:r>
          </w:p>
        </w:tc>
        <w:tc>
          <w:tcPr>
            <w:tcW w:type="dxa" w:w="24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1E8C8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2"/>
                <w:szCs w:val="22"/>
              </w:rPr>
              <w:t xml:space="preserve">ขั้นตอน</w:t>
            </w:r>
          </w:p>
        </w:tc>
        <w:tc>
          <w:tcPr>
            <w:tcW w:type="dxa" w:w="63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1E8C8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2"/>
                <w:szCs w:val="22"/>
              </w:rPr>
              <w:t xml:space="preserve">รายละเอียด</w:t>
            </w:r>
          </w:p>
        </w:tc>
      </w:tr>
      <w:tr>
        <w:tc>
          <w:tcPr>
            <w:tcW w:type="dxa" w:w="6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E8F6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1E8C86"/>
                <w:sz w:val="20"/>
                <w:szCs w:val="20"/>
              </w:rPr>
              <w:t xml:space="preserve">1</w:t>
            </w:r>
          </w:p>
        </w:tc>
        <w:tc>
          <w:tcPr>
            <w:tcW w:type="dxa" w:w="24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3D4544"/>
                <w:sz w:val="20"/>
                <w:szCs w:val="20"/>
              </w:rPr>
              <w:t xml:space="preserve">เลือกโครงการ</w:t>
            </w:r>
          </w:p>
        </w:tc>
        <w:tc>
          <w:tcPr>
            <w:tcW w:type="dxa" w:w="63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QC Manager เปิดหน้า Task Management → เลือก Project ที่ต้องการสร้างงานตรวจ</w:t>
            </w:r>
          </w:p>
        </w:tc>
      </w:tr>
      <w:tr>
        <w:tc>
          <w:tcPr>
            <w:tcW w:type="dxa" w:w="6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E8F6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1E8C86"/>
                <w:sz w:val="20"/>
                <w:szCs w:val="20"/>
              </w:rPr>
              <w:t xml:space="preserve">2</w:t>
            </w:r>
          </w:p>
        </w:tc>
        <w:tc>
          <w:tcPr>
            <w:tcW w:type="dxa" w:w="24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3D4544"/>
                <w:sz w:val="20"/>
                <w:szCs w:val="20"/>
              </w:rPr>
              <w:t xml:space="preserve">กดปุ่ม “สร้าง Task ใหม่”</w:t>
            </w:r>
          </w:p>
        </w:tc>
        <w:tc>
          <w:tcPr>
            <w:tcW w:type="dxa" w:w="63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เปิดฟอร์ม Create Task — ระบบสร้าง Task code อัตโนมัติ (TSK-YYYY-NNNN)</w:t>
            </w:r>
          </w:p>
        </w:tc>
      </w:tr>
      <w:tr>
        <w:tc>
          <w:tcPr>
            <w:tcW w:type="dxa" w:w="6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E8F6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1E8C86"/>
                <w:sz w:val="20"/>
                <w:szCs w:val="20"/>
              </w:rPr>
              <w:t xml:space="preserve">3</w:t>
            </w:r>
          </w:p>
        </w:tc>
        <w:tc>
          <w:tcPr>
            <w:tcW w:type="dxa" w:w="24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3D4544"/>
                <w:sz w:val="20"/>
                <w:szCs w:val="20"/>
              </w:rPr>
              <w:t xml:space="preserve">ระบุรายละเอียดงาน</w:t>
            </w:r>
          </w:p>
        </w:tc>
        <w:tc>
          <w:tcPr>
            <w:tcW w:type="dxa" w:w="63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Title · Description · Project · WBS Item · Location/Zone · Priority (Low/Normal/High/Urgent)</w:t>
            </w:r>
          </w:p>
        </w:tc>
      </w:tr>
      <w:tr>
        <w:tc>
          <w:tcPr>
            <w:tcW w:type="dxa" w:w="6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E8F6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1E8C86"/>
                <w:sz w:val="20"/>
                <w:szCs w:val="20"/>
              </w:rPr>
              <w:t xml:space="preserve">4</w:t>
            </w:r>
          </w:p>
        </w:tc>
        <w:tc>
          <w:tcPr>
            <w:tcW w:type="dxa" w:w="24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3D4544"/>
                <w:sz w:val="20"/>
                <w:szCs w:val="20"/>
              </w:rPr>
              <w:t xml:space="preserve">เลือก Checklist Template</w:t>
            </w:r>
          </w:p>
        </w:tc>
        <w:tc>
          <w:tcPr>
            <w:tcW w:type="dxa" w:w="63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เลือกแม่แบบที่ตรงกับลักษณะงาน (เช่น Concrete Pour, MEP, Finishing, Safety) — แต่ละข้อมีเกณฑ์ Pass/Fail</w:t>
            </w:r>
          </w:p>
        </w:tc>
      </w:tr>
      <w:tr>
        <w:tc>
          <w:tcPr>
            <w:tcW w:type="dxa" w:w="6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E8F6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1E8C86"/>
                <w:sz w:val="20"/>
                <w:szCs w:val="20"/>
              </w:rPr>
              <w:t xml:space="preserve">5</w:t>
            </w:r>
          </w:p>
        </w:tc>
        <w:tc>
          <w:tcPr>
            <w:tcW w:type="dxa" w:w="24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3D4544"/>
                <w:sz w:val="20"/>
                <w:szCs w:val="20"/>
              </w:rPr>
              <w:t xml:space="preserve">กำหนดวันครบกำหนด (Due date)</w:t>
            </w:r>
          </w:p>
        </w:tc>
        <w:tc>
          <w:tcPr>
            <w:tcW w:type="dxa" w:w="63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ระบบเตือนเมื่อใกล้เกินกำหนด (ก่อน Due 24 ชม. + เกิน Due ทันที)</w:t>
            </w:r>
          </w:p>
        </w:tc>
      </w:tr>
      <w:tr>
        <w:tc>
          <w:tcPr>
            <w:tcW w:type="dxa" w:w="6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E8F6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1E8C86"/>
                <w:sz w:val="20"/>
                <w:szCs w:val="20"/>
              </w:rPr>
              <w:t xml:space="preserve">6</w:t>
            </w:r>
          </w:p>
        </w:tc>
        <w:tc>
          <w:tcPr>
            <w:tcW w:type="dxa" w:w="24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3D4544"/>
                <w:sz w:val="20"/>
                <w:szCs w:val="20"/>
              </w:rPr>
              <w:t xml:space="preserve">เลือก QC Inspector</w:t>
            </w:r>
          </w:p>
        </w:tc>
        <w:tc>
          <w:tcPr>
            <w:tcW w:type="dxa" w:w="63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เลือกจากรายชื่อผู้มีสิทธิ์ QC Inspector ในโครงการ พร้อมแสดงภาระงานปัจจุบัน (workload) เพื่อช่วยตัดสินใจ</w:t>
            </w:r>
          </w:p>
        </w:tc>
      </w:tr>
      <w:tr>
        <w:tc>
          <w:tcPr>
            <w:tcW w:type="dxa" w:w="6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E8F6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1E8C86"/>
                <w:sz w:val="20"/>
                <w:szCs w:val="20"/>
              </w:rPr>
              <w:t xml:space="preserve">7</w:t>
            </w:r>
          </w:p>
        </w:tc>
        <w:tc>
          <w:tcPr>
            <w:tcW w:type="dxa" w:w="24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3D4544"/>
                <w:sz w:val="20"/>
                <w:szCs w:val="20"/>
              </w:rPr>
              <w:t xml:space="preserve">เพิ่ม Reviewer (เลือกได้)</w:t>
            </w:r>
          </w:p>
        </w:tc>
        <w:tc>
          <w:tcPr>
            <w:tcW w:type="dxa" w:w="63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QC Manager กำหนดผู้ตรวจทาน (Reviewer) — ปกติคือตัว QC Manager เอง</w:t>
            </w:r>
          </w:p>
        </w:tc>
      </w:tr>
      <w:tr>
        <w:tc>
          <w:tcPr>
            <w:tcW w:type="dxa" w:w="6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E8F6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1E8C86"/>
                <w:sz w:val="20"/>
                <w:szCs w:val="20"/>
              </w:rPr>
              <w:t xml:space="preserve">8</w:t>
            </w:r>
          </w:p>
        </w:tc>
        <w:tc>
          <w:tcPr>
            <w:tcW w:type="dxa" w:w="24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3D4544"/>
                <w:sz w:val="20"/>
                <w:szCs w:val="20"/>
              </w:rPr>
              <w:t xml:space="preserve">แนบเอกสารอ้างอิง (เลือกได้)</w:t>
            </w:r>
          </w:p>
        </w:tc>
        <w:tc>
          <w:tcPr>
            <w:tcW w:type="dxa" w:w="63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Shop Drawings · Spec · BOQ · Method Statement — เพื่อให้ Inspector อ้างอิงระหว่างตรวจ</w:t>
            </w:r>
          </w:p>
        </w:tc>
      </w:tr>
      <w:tr>
        <w:tc>
          <w:tcPr>
            <w:tcW w:type="dxa" w:w="6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E8F6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1E8C86"/>
                <w:sz w:val="20"/>
                <w:szCs w:val="20"/>
              </w:rPr>
              <w:t xml:space="preserve">9</w:t>
            </w:r>
          </w:p>
        </w:tc>
        <w:tc>
          <w:tcPr>
            <w:tcW w:type="dxa" w:w="24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3D4544"/>
                <w:sz w:val="20"/>
                <w:szCs w:val="20"/>
              </w:rPr>
              <w:t xml:space="preserve">กดบันทึก + Assign</w:t>
            </w:r>
          </w:p>
        </w:tc>
        <w:tc>
          <w:tcPr>
            <w:tcW w:type="dxa" w:w="63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ระบบเปลี่ยนสถานะ Task เป็น ASSIGNED → ส่ง Notification (Push + Email + In-app) ไปยัง Inspector</w:t>
            </w:r>
          </w:p>
        </w:tc>
      </w:tr>
    </w:tbl>
    <w:p>
      <w:pPr>
        <w:pStyle w:val="Heading2"/>
        <w:spacing w:after="120" w:before="240"/>
      </w:pPr>
      <w:r>
        <w:rPr>
          <w:rFonts w:ascii="Sarabun" w:cs="Sarabun" w:eastAsia="Sarabun" w:hAnsi="Sarabun"/>
          <w:b/>
          <w:bCs/>
          <w:color w:val="0E0F0F"/>
          <w:sz w:val="24"/>
          <w:szCs w:val="24"/>
        </w:rPr>
        <w:t xml:space="preserve">2.2 ข้อมูลที่ระบบบันทึก (Data captured)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color w:val="3D4544"/>
          <w:sz w:val="22"/>
          <w:szCs w:val="22"/>
        </w:rPr>
        <w:t xml:space="preserve">Task ID (UUID) · Task code (TSK-YYYY-NNNN ใช้แสดงผล)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color w:val="3D4544"/>
          <w:sz w:val="22"/>
          <w:szCs w:val="22"/>
        </w:rPr>
        <w:t xml:space="preserve">Project ID + WBS Item ID (Hierarchical reference)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color w:val="3D4544"/>
          <w:sz w:val="22"/>
          <w:szCs w:val="22"/>
        </w:rPr>
        <w:t xml:space="preserve">Assignee + Reviewer (User IDs · พร้อม timestamp)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color w:val="3D4544"/>
          <w:sz w:val="22"/>
          <w:szCs w:val="22"/>
        </w:rPr>
        <w:t xml:space="preserve">Checklist Template ID + Version (snapshot ของ Template ณ เวลา assign — ไม่กระทบเมื่อ Template ถูกแก้ภายหลัง)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color w:val="3D4544"/>
          <w:sz w:val="22"/>
          <w:szCs w:val="22"/>
        </w:rPr>
        <w:t xml:space="preserve">GPS coordinates + Location zone (เก็บใน task record)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color w:val="3D4544"/>
          <w:sz w:val="22"/>
          <w:szCs w:val="22"/>
        </w:rPr>
        <w:t xml:space="preserve">Priority + Due date + Status (เริ่มต้น = ASSIGNED)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color w:val="3D4544"/>
          <w:sz w:val="22"/>
          <w:szCs w:val="22"/>
        </w:rPr>
        <w:t xml:space="preserve">Audit log: Who created · When · IP address · Device info</w:t>
      </w:r>
    </w:p>
    <w:p>
      <w:pPr>
        <w:pStyle w:val="Heading2"/>
        <w:spacing w:after="120" w:before="240"/>
      </w:pPr>
      <w:r>
        <w:rPr>
          <w:rFonts w:ascii="Sarabun" w:cs="Sarabun" w:eastAsia="Sarabun" w:hAnsi="Sarabun"/>
          <w:b/>
          <w:bCs/>
          <w:color w:val="0E0F0F"/>
          <w:sz w:val="24"/>
          <w:szCs w:val="24"/>
        </w:rPr>
        <w:t xml:space="preserve">2.3 Notification + การติดตาม</w:t>
      </w:r>
    </w:p>
    <w:p>
      <w:pPr>
        <w:spacing w:after="60" w:before="60"/>
      </w:pPr>
      <w:r>
        <w:rPr>
          <w:rFonts w:ascii="Sarabun" w:cs="Sarabun" w:eastAsia="Sarabun" w:hAnsi="Sarabun"/>
          <w:color w:val="3D4544"/>
          <w:sz w:val="22"/>
          <w:szCs w:val="22"/>
        </w:rPr>
        <w:t xml:space="preserve">เมื่อ QC Manager กด Assign ระบบจะส่ง Notification 3 ช่องทางพร้อมกัน: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color w:val="3D4544"/>
          <w:sz w:val="22"/>
          <w:szCs w:val="22"/>
        </w:rPr>
        <w:t xml:space="preserve">Push notification ไปยัง Mobile App ของ Inspector (เด้งทันที พร้อม Title + ปุ่มเปิดงาน)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color w:val="3D4544"/>
          <w:sz w:val="22"/>
          <w:szCs w:val="22"/>
        </w:rPr>
        <w:t xml:space="preserve">Email notification (ภาษาที่ Inspector ตั้งไว้ — TH/EN) พร้อม Deep link เปิด Mobile App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color w:val="3D4544"/>
          <w:sz w:val="22"/>
          <w:szCs w:val="22"/>
        </w:rPr>
        <w:t xml:space="preserve">In-app notification (กระดิ่งแจ้งเตือนด้านบนของ Web/Mobile)</w:t>
      </w:r>
    </w:p>
    <w:p>
      <w:pPr>
        <w:spacing w:after="60" w:before="60"/>
      </w:pPr>
      <w:r>
        <w:rPr>
          <w:rFonts w:ascii="Sarabun" w:cs="Sarabun" w:eastAsia="Sarabun" w:hAnsi="Sarabun"/>
          <w:color w:val="3D4544"/>
          <w:sz w:val="22"/>
          <w:szCs w:val="22"/>
        </w:rPr>
        <w:t xml:space="preserve">Inspector สามารถดูงานที่ได้รับมอบหมายผ่านหน้า “วันนี้” (Today) บน Mobile App ซึ่งแสดงรายการที่ Due วันนี้ + ค้างจากวันก่อน</w:t>
      </w:r>
    </w:p>
    <w:p>
      <w:pPr>
        <w:pStyle w:val="Heading1"/>
        <w:spacing w:after="180" w:before="320"/>
      </w:pPr>
      <w:r>
        <w:rPr>
          <w:rFonts w:ascii="Sarabun" w:cs="Sarabun" w:eastAsia="Sarabun" w:hAnsi="Sarabun"/>
          <w:b/>
          <w:bCs/>
          <w:color w:val="1E8C86"/>
          <w:sz w:val="30"/>
          <w:szCs w:val="30"/>
        </w:rPr>
        <w:t xml:space="preserve">3. กรณีตรวจสอบผ่านทั้งหมด (Path A · All Pass)</w:t>
      </w:r>
    </w:p>
    <w:p>
      <w:pPr>
        <w:spacing w:after="60" w:before="60"/>
      </w:pPr>
      <w:r>
        <w:rPr>
          <w:rFonts w:ascii="Sarabun" w:cs="Sarabun" w:eastAsia="Sarabun" w:hAnsi="Sarabun"/>
          <w:color w:val="3D4544"/>
          <w:sz w:val="22"/>
          <w:szCs w:val="22"/>
        </w:rPr>
        <w:t xml:space="preserve">กรณีที่ผลการตรวจตาม Checklist ผ่านทุกรายการ ขั้นตอนต่อไปคือการส่งงานให้ QC Manager อนุมัติแล้วปิด Task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2700"/>
        <w:gridCol w:w="5860"/>
      </w:tblGrid>
      <w:tr>
        <w:trPr>
          <w:tblHeader/>
        </w:trPr>
        <w:tc>
          <w:tcPr>
            <w:tcW w:type="dxa" w:w="8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1E8C8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2"/>
                <w:szCs w:val="22"/>
              </w:rPr>
              <w:t xml:space="preserve">Step</w:t>
            </w:r>
          </w:p>
        </w:tc>
        <w:tc>
          <w:tcPr>
            <w:tcW w:type="dxa" w:w="27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1E8C8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2"/>
                <w:szCs w:val="22"/>
              </w:rPr>
              <w:t xml:space="preserve">การดำเนินการ</w:t>
            </w:r>
          </w:p>
        </w:tc>
        <w:tc>
          <w:tcPr>
            <w:tcW w:type="dxa" w:w="58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1E8C8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2"/>
                <w:szCs w:val="22"/>
              </w:rPr>
              <w:t xml:space="preserve">รายละเอียด</w:t>
            </w:r>
          </w:p>
        </w:tc>
      </w:tr>
      <w:tr>
        <w:tc>
          <w:tcPr>
            <w:tcW w:type="dxa" w:w="8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E6F5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27AE60"/>
                <w:sz w:val="20"/>
                <w:szCs w:val="20"/>
              </w:rPr>
              <w:t xml:space="preserve">A1</w:t>
            </w:r>
          </w:p>
        </w:tc>
        <w:tc>
          <w:tcPr>
            <w:tcW w:type="dxa" w:w="27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3D4544"/>
                <w:sz w:val="20"/>
                <w:szCs w:val="20"/>
              </w:rPr>
              <w:t xml:space="preserve">QC Inspector กดส่งงาน</w:t>
            </w:r>
          </w:p>
        </w:tc>
        <w:tc>
          <w:tcPr>
            <w:tcW w:type="dxa" w:w="58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Mobile App แสดง summary ของ Checklist (✓ ทุกข้อ) · กดปุ่ม “เซ็นรับรอง + ส่งงาน”</w:t>
            </w:r>
          </w:p>
        </w:tc>
      </w:tr>
      <w:tr>
        <w:tc>
          <w:tcPr>
            <w:tcW w:type="dxa" w:w="8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E6F5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27AE60"/>
                <w:sz w:val="20"/>
                <w:szCs w:val="20"/>
              </w:rPr>
              <w:t xml:space="preserve">A2</w:t>
            </w:r>
          </w:p>
        </w:tc>
        <w:tc>
          <w:tcPr>
            <w:tcW w:type="dxa" w:w="27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3D4544"/>
                <w:sz w:val="20"/>
                <w:szCs w:val="20"/>
              </w:rPr>
              <w:t xml:space="preserve">เซ็นรับรองดิจิทัล</w:t>
            </w:r>
          </w:p>
        </w:tc>
        <w:tc>
          <w:tcPr>
            <w:tcW w:type="dxa" w:w="58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วาดลายเซ็นบนหน้าจอ + ระบบเก็บ signature image + timestamp + GPS</w:t>
            </w:r>
          </w:p>
        </w:tc>
      </w:tr>
      <w:tr>
        <w:tc>
          <w:tcPr>
            <w:tcW w:type="dxa" w:w="8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E6F5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27AE60"/>
                <w:sz w:val="20"/>
                <w:szCs w:val="20"/>
              </w:rPr>
              <w:t xml:space="preserve">A3</w:t>
            </w:r>
          </w:p>
        </w:tc>
        <w:tc>
          <w:tcPr>
            <w:tcW w:type="dxa" w:w="27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3D4544"/>
                <w:sz w:val="20"/>
                <w:szCs w:val="20"/>
              </w:rPr>
              <w:t xml:space="preserve">สถานะ Task → REVIEW</w:t>
            </w:r>
          </w:p>
        </w:tc>
        <w:tc>
          <w:tcPr>
            <w:tcW w:type="dxa" w:w="58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ระบบเปลี่ยน Status จาก IN_PROGRESS → REVIEW · ส่ง Notification ให้ QC Manager</w:t>
            </w:r>
          </w:p>
        </w:tc>
      </w:tr>
      <w:tr>
        <w:tc>
          <w:tcPr>
            <w:tcW w:type="dxa" w:w="8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E6F5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27AE60"/>
                <w:sz w:val="20"/>
                <w:szCs w:val="20"/>
              </w:rPr>
              <w:t xml:space="preserve">A4</w:t>
            </w:r>
          </w:p>
        </w:tc>
        <w:tc>
          <w:tcPr>
            <w:tcW w:type="dxa" w:w="27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3D4544"/>
                <w:sz w:val="20"/>
                <w:szCs w:val="20"/>
              </w:rPr>
              <w:t xml:space="preserve">QC Manager ตรวจทาน</w:t>
            </w:r>
          </w:p>
        </w:tc>
        <w:tc>
          <w:tcPr>
            <w:tcW w:type="dxa" w:w="58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เปิดงานบน Web/Mobile · ดูรูปถ่าย · ดู Checklist ทีละข้อ · ดูลายเซ็น Inspector</w:t>
            </w:r>
          </w:p>
        </w:tc>
      </w:tr>
      <w:tr>
        <w:tc>
          <w:tcPr>
            <w:tcW w:type="dxa" w:w="8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E6F5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27AE60"/>
                <w:sz w:val="20"/>
                <w:szCs w:val="20"/>
              </w:rPr>
              <w:t xml:space="preserve">A5</w:t>
            </w:r>
          </w:p>
        </w:tc>
        <w:tc>
          <w:tcPr>
            <w:tcW w:type="dxa" w:w="27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3D4544"/>
                <w:sz w:val="20"/>
                <w:szCs w:val="20"/>
              </w:rPr>
              <w:t xml:space="preserve">อนุมัติงาน</w:t>
            </w:r>
          </w:p>
        </w:tc>
        <w:tc>
          <w:tcPr>
            <w:tcW w:type="dxa" w:w="58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QC Manager กด Approve → ระบบเปลี่ยน Status เป็น DONE</w:t>
            </w:r>
          </w:p>
        </w:tc>
      </w:tr>
      <w:tr>
        <w:tc>
          <w:tcPr>
            <w:tcW w:type="dxa" w:w="8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E6F5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27AE60"/>
                <w:sz w:val="20"/>
                <w:szCs w:val="20"/>
              </w:rPr>
              <w:t xml:space="preserve">A6</w:t>
            </w:r>
          </w:p>
        </w:tc>
        <w:tc>
          <w:tcPr>
            <w:tcW w:type="dxa" w:w="27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3D4544"/>
                <w:sz w:val="20"/>
                <w:szCs w:val="20"/>
              </w:rPr>
              <w:t xml:space="preserve">ระบบปิด Task อัตโนมัติ</w:t>
            </w:r>
          </w:p>
        </w:tc>
        <w:tc>
          <w:tcPr>
            <w:tcW w:type="dxa" w:w="58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บันทึก audit log · คำนวณ Pass-rate ของโครงการ · แจ้งทุกฝ่ายที่เกี่ยวข้อง · เพิ่มลง Dashboard</w:t>
            </w:r>
          </w:p>
        </w:tc>
      </w:tr>
    </w:tbl>
    <w:p>
      <w:pPr>
        <w:spacing w:after="60" w:before="60"/>
      </w:pPr>
      <w:r>
        <w:rPr>
          <w:rFonts w:ascii="Sarabun" w:cs="Sarabun" w:eastAsia="Sarabun" w:hAnsi="Sarabun"/>
          <w:i/>
          <w:iCs/>
          <w:color w:val="6B7280"/>
          <w:sz w:val="22"/>
          <w:szCs w:val="22"/>
        </w:rPr>
        <w:t xml:space="preserve">Path A ใช้เวลาเฉลี่ย: 30 นาที (Inspector ตรวจ) + 2 ชั่วโมง (Manager review) = ภายในวันเดียว</w:t>
      </w:r>
    </w:p>
    <w:p>
      <w:pPr>
        <w:pStyle w:val="Heading1"/>
        <w:spacing w:after="180" w:before="320"/>
      </w:pPr>
      <w:r>
        <w:rPr>
          <w:rFonts w:ascii="Sarabun" w:cs="Sarabun" w:eastAsia="Sarabun" w:hAnsi="Sarabun"/>
          <w:b/>
          <w:bCs/>
          <w:color w:val="1E8C86"/>
          <w:sz w:val="30"/>
          <w:szCs w:val="30"/>
        </w:rPr>
        <w:t xml:space="preserve">4. กรณีตรวจสอบไม่ผ่าน (Path B · Has Failed Items → NCR Flow)</w:t>
      </w:r>
    </w:p>
    <w:p>
      <w:pPr>
        <w:spacing w:after="60" w:before="60"/>
      </w:pPr>
      <w:r>
        <w:rPr>
          <w:rFonts w:ascii="Sarabun" w:cs="Sarabun" w:eastAsia="Sarabun" w:hAnsi="Sarabun"/>
          <w:color w:val="3D4544"/>
          <w:sz w:val="22"/>
          <w:szCs w:val="22"/>
        </w:rPr>
        <w:t xml:space="preserve">เมื่อพบรายการไม่ผ่านในการตรวจ ระบบจะบังคับให้สร้าง Non-Conformance Report (NCR) เพื่อให้ Field/Sub-contractor ดำเนินการแก้ไข แล้วตรวจซ้ำจนกว่าจะผ่าน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2700"/>
        <w:gridCol w:w="5860"/>
      </w:tblGrid>
      <w:tr>
        <w:trPr>
          <w:tblHeader/>
        </w:trPr>
        <w:tc>
          <w:tcPr>
            <w:tcW w:type="dxa" w:w="8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1E8C8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2"/>
                <w:szCs w:val="22"/>
              </w:rPr>
              <w:t xml:space="preserve">Step</w:t>
            </w:r>
          </w:p>
        </w:tc>
        <w:tc>
          <w:tcPr>
            <w:tcW w:type="dxa" w:w="27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1E8C8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2"/>
                <w:szCs w:val="22"/>
              </w:rPr>
              <w:t xml:space="preserve">การดำเนินการ</w:t>
            </w:r>
          </w:p>
        </w:tc>
        <w:tc>
          <w:tcPr>
            <w:tcW w:type="dxa" w:w="58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1E8C8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2"/>
                <w:szCs w:val="22"/>
              </w:rPr>
              <w:t xml:space="preserve">รายละเอียด</w:t>
            </w:r>
          </w:p>
        </w:tc>
      </w:tr>
      <w:tr>
        <w:tc>
          <w:tcPr>
            <w:tcW w:type="dxa" w:w="8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E8E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EF6C4A"/>
                <w:sz w:val="20"/>
                <w:szCs w:val="20"/>
              </w:rPr>
              <w:t xml:space="preserve">B1</w:t>
            </w:r>
          </w:p>
        </w:tc>
        <w:tc>
          <w:tcPr>
            <w:tcW w:type="dxa" w:w="27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3D4544"/>
                <w:sz w:val="20"/>
                <w:szCs w:val="20"/>
              </w:rPr>
              <w:t xml:space="preserve">บันทึกผลไม่ผ่านใน Checklist</w:t>
            </w:r>
          </w:p>
        </w:tc>
        <w:tc>
          <w:tcPr>
            <w:tcW w:type="dxa" w:w="58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QC Inspector ทำเครื่องหมาย “ไม่ผ่าน” พร้อมกรอกเหตุผล · ระบบบังคับให้แนบรูปอย่างน้อย 1 รูป</w:t>
            </w:r>
          </w:p>
        </w:tc>
      </w:tr>
      <w:tr>
        <w:tc>
          <w:tcPr>
            <w:tcW w:type="dxa" w:w="8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E8E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EF6C4A"/>
                <w:sz w:val="20"/>
                <w:szCs w:val="20"/>
              </w:rPr>
              <w:t xml:space="preserve">B2</w:t>
            </w:r>
          </w:p>
        </w:tc>
        <w:tc>
          <w:tcPr>
            <w:tcW w:type="dxa" w:w="27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3D4544"/>
                <w:sz w:val="20"/>
                <w:szCs w:val="20"/>
              </w:rPr>
              <w:t xml:space="preserve">สร้าง NCR อัตโนมัติ</w:t>
            </w:r>
          </w:p>
        </w:tc>
        <w:tc>
          <w:tcPr>
            <w:tcW w:type="dxa" w:w="58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ระบบสร้าง NCR draft จาก Checklist item ที่ไม่ผ่าน · มี NCR code (NCR-YYYY-NNNN)</w:t>
            </w:r>
          </w:p>
        </w:tc>
      </w:tr>
      <w:tr>
        <w:tc>
          <w:tcPr>
            <w:tcW w:type="dxa" w:w="8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E8E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EF6C4A"/>
                <w:sz w:val="20"/>
                <w:szCs w:val="20"/>
              </w:rPr>
              <w:t xml:space="preserve">B3</w:t>
            </w:r>
          </w:p>
        </w:tc>
        <w:tc>
          <w:tcPr>
            <w:tcW w:type="dxa" w:w="27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3D4544"/>
                <w:sz w:val="20"/>
                <w:szCs w:val="20"/>
              </w:rPr>
              <w:t xml:space="preserve">Inspector ระบุรายละเอียด NCR</w:t>
            </w:r>
          </w:p>
        </w:tc>
        <w:tc>
          <w:tcPr>
            <w:tcW w:type="dxa" w:w="58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เลือก Severity (low/medium/high/critical) · ระบุ Category (material/workmanship/design/other) · เลือกผู้รับผิดชอบ (Field/Sub) · กำหนด Due date · root cause + corrective action ที่เสนอ</w:t>
            </w:r>
          </w:p>
        </w:tc>
      </w:tr>
      <w:tr>
        <w:tc>
          <w:tcPr>
            <w:tcW w:type="dxa" w:w="8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E8E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EF6C4A"/>
                <w:sz w:val="20"/>
                <w:szCs w:val="20"/>
              </w:rPr>
              <w:t xml:space="preserve">B4</w:t>
            </w:r>
          </w:p>
        </w:tc>
        <w:tc>
          <w:tcPr>
            <w:tcW w:type="dxa" w:w="27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3D4544"/>
                <w:sz w:val="20"/>
                <w:szCs w:val="20"/>
              </w:rPr>
              <w:t xml:space="preserve">ส่งงาน (Task → REVIEW)</w:t>
            </w:r>
          </w:p>
        </w:tc>
        <w:tc>
          <w:tcPr>
            <w:tcW w:type="dxa" w:w="58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Inspector กดส่ง · Status Task = REVIEW · NCR ทั้งหมดถูกแนบกับ Task</w:t>
            </w:r>
          </w:p>
        </w:tc>
      </w:tr>
      <w:tr>
        <w:tc>
          <w:tcPr>
            <w:tcW w:type="dxa" w:w="8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E8E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EF6C4A"/>
                <w:sz w:val="20"/>
                <w:szCs w:val="20"/>
              </w:rPr>
              <w:t xml:space="preserve">B5</w:t>
            </w:r>
          </w:p>
        </w:tc>
        <w:tc>
          <w:tcPr>
            <w:tcW w:type="dxa" w:w="27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3D4544"/>
                <w:sz w:val="20"/>
                <w:szCs w:val="20"/>
              </w:rPr>
              <w:t xml:space="preserve">QC Manager ยืนยัน NCR</w:t>
            </w:r>
          </w:p>
        </w:tc>
        <w:tc>
          <w:tcPr>
            <w:tcW w:type="dxa" w:w="58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ตรวจสอบความถูกต้องของ NCR · ปรับ severity ถ้าจำเป็น · อนุมัติและส่งต่อให้ Field/Sub · Status NCR = OPEN</w:t>
            </w:r>
          </w:p>
        </w:tc>
      </w:tr>
      <w:tr>
        <w:tc>
          <w:tcPr>
            <w:tcW w:type="dxa" w:w="8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E8E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EF6C4A"/>
                <w:sz w:val="20"/>
                <w:szCs w:val="20"/>
              </w:rPr>
              <w:t xml:space="preserve">B6</w:t>
            </w:r>
          </w:p>
        </w:tc>
        <w:tc>
          <w:tcPr>
            <w:tcW w:type="dxa" w:w="27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3D4544"/>
                <w:sz w:val="20"/>
                <w:szCs w:val="20"/>
              </w:rPr>
              <w:t xml:space="preserve">Field/Sub รับ NCR + ดำเนินการ</w:t>
            </w:r>
          </w:p>
        </w:tc>
        <w:tc>
          <w:tcPr>
            <w:tcW w:type="dxa" w:w="58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ผู้รับผิดชอบเปิด NCR บน Mobile App · ดำเนินการแก้ไข · ถ่ายรูป Before/After · กรอก action taken</w:t>
            </w:r>
          </w:p>
        </w:tc>
      </w:tr>
      <w:tr>
        <w:tc>
          <w:tcPr>
            <w:tcW w:type="dxa" w:w="8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E8E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EF6C4A"/>
                <w:sz w:val="20"/>
                <w:szCs w:val="20"/>
              </w:rPr>
              <w:t xml:space="preserve">B7</w:t>
            </w:r>
          </w:p>
        </w:tc>
        <w:tc>
          <w:tcPr>
            <w:tcW w:type="dxa" w:w="27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3D4544"/>
                <w:sz w:val="20"/>
                <w:szCs w:val="20"/>
              </w:rPr>
              <w:t xml:space="preserve">ส่ง NCR เป็น Resolved</w:t>
            </w:r>
          </w:p>
        </w:tc>
        <w:tc>
          <w:tcPr>
            <w:tcW w:type="dxa" w:w="58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Field/Sub กด Submit Resolution → Status NCR = NCR_VERIFY · แจ้ง Inspector เพื่อตรวจซ้ำ</w:t>
            </w:r>
          </w:p>
        </w:tc>
      </w:tr>
      <w:tr>
        <w:tc>
          <w:tcPr>
            <w:tcW w:type="dxa" w:w="8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E8E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EF6C4A"/>
                <w:sz w:val="20"/>
                <w:szCs w:val="20"/>
              </w:rPr>
              <w:t xml:space="preserve">B8</w:t>
            </w:r>
          </w:p>
        </w:tc>
        <w:tc>
          <w:tcPr>
            <w:tcW w:type="dxa" w:w="27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3D4544"/>
                <w:sz w:val="20"/>
                <w:szCs w:val="20"/>
              </w:rPr>
              <w:t xml:space="preserve">QC Inspector ตรวจซ้ำ (Re-inspect)</w:t>
            </w:r>
          </w:p>
        </w:tc>
        <w:tc>
          <w:tcPr>
            <w:tcW w:type="dxa" w:w="58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ไปไซต์อีกครั้ง · ตรวจจุดที่แก้ไข · เปรียบเทียบกับรูป Before · ถ้าผ่าน = ปิด NCR · ถ้าไม่ผ่าน = วน loop กลับไป B6 (NCR กลับเป็น OPEN พร้อมหมายเหตุ)</w:t>
            </w:r>
          </w:p>
        </w:tc>
      </w:tr>
      <w:tr>
        <w:tc>
          <w:tcPr>
            <w:tcW w:type="dxa" w:w="8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E8E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EF6C4A"/>
                <w:sz w:val="20"/>
                <w:szCs w:val="20"/>
              </w:rPr>
              <w:t xml:space="preserve">B9</w:t>
            </w:r>
          </w:p>
        </w:tc>
        <w:tc>
          <w:tcPr>
            <w:tcW w:type="dxa" w:w="27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3D4544"/>
                <w:sz w:val="20"/>
                <w:szCs w:val="20"/>
              </w:rPr>
              <w:t xml:space="preserve">ปิด NCR ทุกข้อ</w:t>
            </w:r>
          </w:p>
        </w:tc>
        <w:tc>
          <w:tcPr>
            <w:tcW w:type="dxa" w:w="58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เมื่อ NCR ทั้งหมดของ Task ถูกปิด (Status = CLOSED) ระบบจะปิด Task อัตโนมัติ → Status Task = DONE</w:t>
            </w:r>
          </w:p>
        </w:tc>
      </w:tr>
      <w:tr>
        <w:tc>
          <w:tcPr>
            <w:tcW w:type="dxa" w:w="8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E8E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EF6C4A"/>
                <w:sz w:val="20"/>
                <w:szCs w:val="20"/>
              </w:rPr>
              <w:t xml:space="preserve">B10</w:t>
            </w:r>
          </w:p>
        </w:tc>
        <w:tc>
          <w:tcPr>
            <w:tcW w:type="dxa" w:w="27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3D4544"/>
                <w:sz w:val="20"/>
                <w:szCs w:val="20"/>
              </w:rPr>
              <w:t xml:space="preserve">บันทึก Audit Log + แจ้งผล</w:t>
            </w:r>
          </w:p>
        </w:tc>
        <w:tc>
          <w:tcPr>
            <w:tcW w:type="dxa" w:w="58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ระบบบันทึก timeline ทุกการเปลี่ยน status · แจ้งผลให้ QC Manager, PM, และทุกฝ่ายที่เกี่ยวข้อง</w:t>
            </w:r>
          </w:p>
        </w:tc>
      </w:tr>
    </w:tbl>
    <w:p>
      <w:pPr>
        <w:pStyle w:val="Heading2"/>
        <w:spacing w:after="120" w:before="240"/>
      </w:pPr>
      <w:r>
        <w:rPr>
          <w:rFonts w:ascii="Sarabun" w:cs="Sarabun" w:eastAsia="Sarabun" w:hAnsi="Sarabun"/>
          <w:b/>
          <w:bCs/>
          <w:color w:val="0E0F0F"/>
          <w:sz w:val="24"/>
          <w:szCs w:val="24"/>
        </w:rPr>
        <w:t xml:space="preserve">4.1 NCR Severity และ SLA</w:t>
      </w:r>
    </w:p>
    <w:p>
      <w:pPr>
        <w:spacing w:after="60" w:before="60"/>
      </w:pPr>
      <w:r>
        <w:rPr>
          <w:rFonts w:ascii="Sarabun" w:cs="Sarabun" w:eastAsia="Sarabun" w:hAnsi="Sarabun"/>
          <w:color w:val="3D4544"/>
          <w:sz w:val="22"/>
          <w:szCs w:val="22"/>
        </w:rPr>
        <w:t xml:space="preserve">Severity ของ NCR กำหนด SLA ในการแก้ไข ดังนี้: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2200"/>
        <w:gridCol w:w="1900"/>
        <w:gridCol w:w="3660"/>
      </w:tblGrid>
      <w:tr>
        <w:trPr>
          <w:tblHeader/>
        </w:trPr>
        <w:tc>
          <w:tcPr>
            <w:tcW w:type="dxa" w:w="16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1E8C8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2"/>
                <w:szCs w:val="22"/>
              </w:rPr>
              <w:t xml:space="preserve">Severity</w:t>
            </w:r>
          </w:p>
        </w:tc>
        <w:tc>
          <w:tcPr>
            <w:tcW w:type="dxa" w:w="22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1E8C8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2"/>
                <w:szCs w:val="22"/>
              </w:rPr>
              <w:t xml:space="preserve">ลักษณะ</w:t>
            </w:r>
          </w:p>
        </w:tc>
        <w:tc>
          <w:tcPr>
            <w:tcW w:type="dxa" w:w="19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1E8C8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2"/>
                <w:szCs w:val="22"/>
              </w:rPr>
              <w:t xml:space="preserve">SLA แก้ไข</w:t>
            </w:r>
          </w:p>
        </w:tc>
        <w:tc>
          <w:tcPr>
            <w:tcW w:type="dxa" w:w="36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1E8C8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2"/>
                <w:szCs w:val="22"/>
              </w:rPr>
              <w:t xml:space="preserve">การ Escalation</w:t>
            </w:r>
          </w:p>
        </w:tc>
      </w:tr>
      <w:tr>
        <w:tc>
          <w:tcPr>
            <w:tcW w:type="dxa" w:w="16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E8E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C2410C"/>
                <w:sz w:val="20"/>
                <w:szCs w:val="20"/>
              </w:rPr>
              <w:t xml:space="preserve">Critical</w:t>
            </w:r>
          </w:p>
        </w:tc>
        <w:tc>
          <w:tcPr>
            <w:tcW w:type="dxa" w:w="22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ส่งผลต่อความปลอดภัย/โครงสร้าง</w:t>
            </w:r>
          </w:p>
        </w:tc>
        <w:tc>
          <w:tcPr>
            <w:tcW w:type="dxa" w:w="19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3D4544"/>
                <w:sz w:val="20"/>
                <w:szCs w:val="20"/>
              </w:rPr>
              <w:t xml:space="preserve">ภายใน 24 ชั่วโมง</w:t>
            </w:r>
          </w:p>
        </w:tc>
        <w:tc>
          <w:tcPr>
            <w:tcW w:type="dxa" w:w="36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แจ้ง PM ทันที + แจ้ง CEO ถ้าเกิน 24 ชม.</w:t>
            </w:r>
          </w:p>
        </w:tc>
      </w:tr>
      <w:tr>
        <w:tc>
          <w:tcPr>
            <w:tcW w:type="dxa" w:w="16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E8E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EF6C4A"/>
                <w:sz w:val="20"/>
                <w:szCs w:val="20"/>
              </w:rPr>
              <w:t xml:space="preserve">High</w:t>
            </w:r>
          </w:p>
        </w:tc>
        <w:tc>
          <w:tcPr>
            <w:tcW w:type="dxa" w:w="22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กระทบ Quality/Schedule</w:t>
            </w:r>
          </w:p>
        </w:tc>
        <w:tc>
          <w:tcPr>
            <w:tcW w:type="dxa" w:w="19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3D4544"/>
                <w:sz w:val="20"/>
                <w:szCs w:val="20"/>
              </w:rPr>
              <w:t xml:space="preserve">ภายใน 3 วัน</w:t>
            </w:r>
          </w:p>
        </w:tc>
        <w:tc>
          <w:tcPr>
            <w:tcW w:type="dxa" w:w="36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แจ้ง PM + Daily reminder ถ้าเกิน Due</w:t>
            </w:r>
          </w:p>
        </w:tc>
      </w:tr>
      <w:tr>
        <w:tc>
          <w:tcPr>
            <w:tcW w:type="dxa" w:w="16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8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9F7700"/>
                <w:sz w:val="20"/>
                <w:szCs w:val="20"/>
              </w:rPr>
              <w:t xml:space="preserve">Medium</w:t>
            </w:r>
          </w:p>
        </w:tc>
        <w:tc>
          <w:tcPr>
            <w:tcW w:type="dxa" w:w="22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ปรับปรุงได้ในขั้นต่อไป</w:t>
            </w:r>
          </w:p>
        </w:tc>
        <w:tc>
          <w:tcPr>
            <w:tcW w:type="dxa" w:w="19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3D4544"/>
                <w:sz w:val="20"/>
                <w:szCs w:val="20"/>
              </w:rPr>
              <w:t xml:space="preserve">ภายใน 7 วัน</w:t>
            </w:r>
          </w:p>
        </w:tc>
        <w:tc>
          <w:tcPr>
            <w:tcW w:type="dxa" w:w="36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Weekly summary report</w:t>
            </w:r>
          </w:p>
        </w:tc>
      </w:tr>
      <w:tr>
        <w:tc>
          <w:tcPr>
            <w:tcW w:type="dxa" w:w="16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E8F6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1E8C86"/>
                <w:sz w:val="20"/>
                <w:szCs w:val="20"/>
              </w:rPr>
              <w:t xml:space="preserve">Low</w:t>
            </w:r>
          </w:p>
        </w:tc>
        <w:tc>
          <w:tcPr>
            <w:tcW w:type="dxa" w:w="22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Minor / Cosmetic</w:t>
            </w:r>
          </w:p>
        </w:tc>
        <w:tc>
          <w:tcPr>
            <w:tcW w:type="dxa" w:w="19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3D4544"/>
                <w:sz w:val="20"/>
                <w:szCs w:val="20"/>
              </w:rPr>
              <w:t xml:space="preserve">ภายใน 14 วัน</w:t>
            </w:r>
          </w:p>
        </w:tc>
        <w:tc>
          <w:tcPr>
            <w:tcW w:type="dxa" w:w="36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ไม่มี escalation อัตโนมัติ</w:t>
            </w:r>
          </w:p>
        </w:tc>
      </w:tr>
    </w:tbl>
    <w:p>
      <w:r>
        <w:br w:type="page"/>
      </w:r>
    </w:p>
    <w:p>
      <w:pPr>
        <w:pStyle w:val="Heading1"/>
        <w:spacing w:after="180" w:before="320"/>
      </w:pPr>
      <w:r>
        <w:rPr>
          <w:rFonts w:ascii="Sarabun" w:cs="Sarabun" w:eastAsia="Sarabun" w:hAnsi="Sarabun"/>
          <w:b/>
          <w:bCs/>
          <w:color w:val="1E8C86"/>
          <w:sz w:val="30"/>
          <w:szCs w:val="30"/>
        </w:rPr>
        <w:t xml:space="preserve">5. Flowchart และ State Sequence Diagram</w:t>
      </w:r>
    </w:p>
    <w:p>
      <w:pPr>
        <w:pStyle w:val="Heading2"/>
        <w:spacing w:after="120" w:before="240"/>
      </w:pPr>
      <w:r>
        <w:rPr>
          <w:rFonts w:ascii="Sarabun" w:cs="Sarabun" w:eastAsia="Sarabun" w:hAnsi="Sarabun"/>
          <w:b/>
          <w:bCs/>
          <w:color w:val="0E0F0F"/>
          <w:sz w:val="24"/>
          <w:szCs w:val="24"/>
        </w:rPr>
        <w:t xml:space="preserve">5.1 Flowchart · กระบวนการ QC Inspection</w:t>
      </w:r>
    </w:p>
    <w:p>
      <w:pPr>
        <w:spacing w:after="60" w:before="60"/>
      </w:pPr>
      <w:r>
        <w:rPr>
          <w:rFonts w:ascii="Sarabun" w:cs="Sarabun" w:eastAsia="Sarabun" w:hAnsi="Sarabun"/>
          <w:color w:val="3D4544"/>
          <w:sz w:val="22"/>
          <w:szCs w:val="22"/>
        </w:rPr>
        <w:t xml:space="preserve">แผนภาพต่อไปนี้แสดงกระบวนการตั้งแต่ QC Manager สร้าง Task จนถึงปิดงาน รวมทั้ง 2 เส้นทาง (ผ่านทั้งหมด vs. มีไม่ผ่าน):</w:t>
      </w:r>
    </w:p>
    <w:p>
      <w:pPr>
        <w:jc w:val="center"/>
      </w:pPr>
      <w:r>
        <w:drawing>
          <wp:inline distT="0" distB="0" distL="0" distR="0">
            <wp:extent cx="5715000" cy="8620125"/>
            <wp:effectExtent t="0" r="0" b="0" l="0"/>
            <wp:docPr id="1" name="QC Flowchart" descr="Flowchart showing Task creation → inspection → pass/fail paths → completion" title="QC Inspection Flow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62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60" w:before="60"/>
      </w:pPr>
      <w:r>
        <w:rPr>
          <w:rFonts w:ascii="Sarabun" w:cs="Sarabun" w:eastAsia="Sarabun" w:hAnsi="Sarabun"/>
          <w:i/>
          <w:iCs/>
          <w:color w:val="6B7280"/>
          <w:sz w:val="22"/>
          <w:szCs w:val="22"/>
        </w:rPr>
        <w:t xml:space="preserve">แผนภาพอธิบาย: เส้นทางสีเขียว = Path A (ผ่านทั้งหมด) · เส้นทางสีส้ม = Path B (มีไม่ผ่าน → NCR sub-process) · กรอบรูปขนมเปียกปูน = decision point · loop กลับขั้นตอน B4 เมื่อตรวจซ้ำยังไม่ผ่าน</w:t>
      </w:r>
    </w:p>
    <w:p>
      <w:pPr>
        <w:pStyle w:val="Heading2"/>
        <w:spacing w:after="120" w:before="240"/>
      </w:pPr>
      <w:r>
        <w:rPr>
          <w:rFonts w:ascii="Sarabun" w:cs="Sarabun" w:eastAsia="Sarabun" w:hAnsi="Sarabun"/>
          <w:b/>
          <w:bCs/>
          <w:color w:val="0E0F0F"/>
          <w:sz w:val="24"/>
          <w:szCs w:val="24"/>
        </w:rPr>
        <w:t xml:space="preserve">5.2 State Sequence Diagram · Task Lifecycle</w:t>
      </w:r>
    </w:p>
    <w:p>
      <w:pPr>
        <w:spacing w:after="60" w:before="60"/>
      </w:pPr>
      <w:r>
        <w:rPr>
          <w:rFonts w:ascii="Sarabun" w:cs="Sarabun" w:eastAsia="Sarabun" w:hAnsi="Sarabun"/>
          <w:color w:val="3D4544"/>
          <w:sz w:val="22"/>
          <w:szCs w:val="22"/>
        </w:rPr>
        <w:t xml:space="preserve">แผนภาพแสดงสถานะของ Task และเงื่อนไขเปลี่ยนผ่าน (transitions) ระหว่างสถานะ:</w:t>
      </w:r>
    </w:p>
    <w:p>
      <w:pPr>
        <w:jc w:val="center"/>
      </w:pPr>
      <w:r>
        <w:drawing>
          <wp:inline distT="0" distB="0" distL="0" distR="0">
            <wp:extent cx="6858000" cy="4191000"/>
            <wp:effectExtent t="0" r="0" b="0" l="0"/>
            <wp:docPr id="1" name="QC State Sequence" descr="State machine of Task lifecycle" title="QC State Sequence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60" w:before="60"/>
      </w:pPr>
      <w:r>
        <w:rPr>
          <w:rFonts w:ascii="Sarabun" w:cs="Sarabun" w:eastAsia="Sarabun" w:hAnsi="Sarabun"/>
          <w:i/>
          <w:iCs/>
          <w:color w:val="6B7280"/>
          <w:sz w:val="22"/>
          <w:szCs w:val="22"/>
        </w:rPr>
        <w:t xml:space="preserve">สถานะที่เป็นไปได้: DRAFT → ASSIGNED → IN_PROGRESS → REVIEW → DONE (เส้นทางหลัก) · หากมีไม่ผ่านจะแยกไป NCR_OPEN → NCR_VERIFY แล้วกลับมาที่ REVIEW หรือลูปกลับ NCR_OPEN จนกว่าจะปิด · CANCELLED เป็น terminal state ที่ทำได้จาก ASSIGNED หรือ IN_PROGRESS</w:t>
      </w:r>
    </w:p>
    <w:p>
      <w:pPr>
        <w:pStyle w:val="Heading1"/>
        <w:spacing w:after="180" w:before="320"/>
      </w:pPr>
      <w:r>
        <w:rPr>
          <w:rFonts w:ascii="Sarabun" w:cs="Sarabun" w:eastAsia="Sarabun" w:hAnsi="Sarabun"/>
          <w:b/>
          <w:bCs/>
          <w:color w:val="1E8C86"/>
          <w:sz w:val="30"/>
          <w:szCs w:val="30"/>
        </w:rPr>
        <w:t xml:space="preserve">6. นิยามของสถานะ Task (State Definitions)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1900"/>
        <w:gridCol w:w="1700"/>
        <w:gridCol w:w="4060"/>
      </w:tblGrid>
      <w:tr>
        <w:trPr>
          <w:tblHeader/>
        </w:trPr>
        <w:tc>
          <w:tcPr>
            <w:tcW w:type="dxa" w:w="17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1E8C8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2"/>
                <w:szCs w:val="22"/>
              </w:rPr>
              <w:t xml:space="preserve">State</w:t>
            </w:r>
          </w:p>
        </w:tc>
        <w:tc>
          <w:tcPr>
            <w:tcW w:type="dxa" w:w="19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1E8C8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2"/>
                <w:szCs w:val="22"/>
              </w:rPr>
              <w:t xml:space="preserve">ความหมาย</w:t>
            </w:r>
          </w:p>
        </w:tc>
        <w:tc>
          <w:tcPr>
            <w:tcW w:type="dxa" w:w="17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1E8C8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2"/>
                <w:szCs w:val="22"/>
              </w:rPr>
              <w:t xml:space="preserve">ผู้รับผิดชอบหลัก</w:t>
            </w:r>
          </w:p>
        </w:tc>
        <w:tc>
          <w:tcPr>
            <w:tcW w:type="dxa" w:w="40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1E8C8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2"/>
                <w:szCs w:val="22"/>
              </w:rPr>
              <w:t xml:space="preserve">เงื่อนไขการเข้าสู่สถานะ</w:t>
            </w:r>
          </w:p>
        </w:tc>
      </w:tr>
      <w:tr>
        <w:tc>
          <w:tcPr>
            <w:tcW w:type="dxa" w:w="17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E8F6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1E8C86"/>
                <w:sz w:val="20"/>
                <w:szCs w:val="20"/>
              </w:rPr>
              <w:t xml:space="preserve">DRAFT</w:t>
            </w:r>
          </w:p>
        </w:tc>
        <w:tc>
          <w:tcPr>
            <w:tcW w:type="dxa" w:w="19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ร่าง · ยังไม่ได้มอบหมาย</w:t>
            </w:r>
          </w:p>
        </w:tc>
        <w:tc>
          <w:tcPr>
            <w:tcW w:type="dxa" w:w="17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QC Manager</w:t>
            </w:r>
          </w:p>
        </w:tc>
        <w:tc>
          <w:tcPr>
            <w:tcW w:type="dxa" w:w="40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Task ถูกสร้างขึ้นแต่ยังไม่ assign Inspector</w:t>
            </w:r>
          </w:p>
        </w:tc>
      </w:tr>
      <w:tr>
        <w:tc>
          <w:tcPr>
            <w:tcW w:type="dxa" w:w="17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E8F6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1E8C86"/>
                <w:sz w:val="20"/>
                <w:szCs w:val="20"/>
              </w:rPr>
              <w:t xml:space="preserve">ASSIGNED</w:t>
            </w:r>
          </w:p>
        </w:tc>
        <w:tc>
          <w:tcPr>
            <w:tcW w:type="dxa" w:w="19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มอบหมายแล้ว · รอเริ่ม</w:t>
            </w:r>
          </w:p>
        </w:tc>
        <w:tc>
          <w:tcPr>
            <w:tcW w:type="dxa" w:w="17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QC Inspector</w:t>
            </w:r>
          </w:p>
        </w:tc>
        <w:tc>
          <w:tcPr>
            <w:tcW w:type="dxa" w:w="40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Inspector ได้รับงานแต่ยังไม่เริ่มดำเนินการ</w:t>
            </w:r>
          </w:p>
        </w:tc>
      </w:tr>
      <w:tr>
        <w:tc>
          <w:tcPr>
            <w:tcW w:type="dxa" w:w="17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E8F6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1E8C86"/>
                <w:sz w:val="20"/>
                <w:szCs w:val="20"/>
              </w:rPr>
              <w:t xml:space="preserve">IN_PROGRESS</w:t>
            </w:r>
          </w:p>
        </w:tc>
        <w:tc>
          <w:tcPr>
            <w:tcW w:type="dxa" w:w="19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กำลังตรวจสอบ</w:t>
            </w:r>
          </w:p>
        </w:tc>
        <w:tc>
          <w:tcPr>
            <w:tcW w:type="dxa" w:w="17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QC Inspector</w:t>
            </w:r>
          </w:p>
        </w:tc>
        <w:tc>
          <w:tcPr>
            <w:tcW w:type="dxa" w:w="40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Inspector เริ่มกรอก Checklist (ครั้งแรกที่ Inspector เปิด task บน Mobile)</w:t>
            </w:r>
          </w:p>
        </w:tc>
      </w:tr>
      <w:tr>
        <w:tc>
          <w:tcPr>
            <w:tcW w:type="dxa" w:w="17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E8F6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1E8C86"/>
                <w:sz w:val="20"/>
                <w:szCs w:val="20"/>
              </w:rPr>
              <w:t xml:space="preserve">REVIEW</w:t>
            </w:r>
          </w:p>
        </w:tc>
        <w:tc>
          <w:tcPr>
            <w:tcW w:type="dxa" w:w="19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รออนุมัติ</w:t>
            </w:r>
          </w:p>
        </w:tc>
        <w:tc>
          <w:tcPr>
            <w:tcW w:type="dxa" w:w="17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QC Manager</w:t>
            </w:r>
          </w:p>
        </w:tc>
        <w:tc>
          <w:tcPr>
            <w:tcW w:type="dxa" w:w="40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Inspector ส่งงานแล้ว · QC Manager ต้อง review</w:t>
            </w:r>
          </w:p>
        </w:tc>
      </w:tr>
      <w:tr>
        <w:tc>
          <w:tcPr>
            <w:tcW w:type="dxa" w:w="17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E8F6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1E8C86"/>
                <w:sz w:val="20"/>
                <w:szCs w:val="20"/>
              </w:rPr>
              <w:t xml:space="preserve">NCR_OPEN</w:t>
            </w:r>
          </w:p>
        </w:tc>
        <w:tc>
          <w:tcPr>
            <w:tcW w:type="dxa" w:w="19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มี NCR ค้างให้แก้ไข</w:t>
            </w:r>
          </w:p>
        </w:tc>
        <w:tc>
          <w:tcPr>
            <w:tcW w:type="dxa" w:w="17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Field / Sub</w:t>
            </w:r>
          </w:p>
        </w:tc>
        <w:tc>
          <w:tcPr>
            <w:tcW w:type="dxa" w:w="40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มี NCR อย่างน้อย 1 ข้อที่ยังไม่ resolve</w:t>
            </w:r>
          </w:p>
        </w:tc>
      </w:tr>
      <w:tr>
        <w:tc>
          <w:tcPr>
            <w:tcW w:type="dxa" w:w="17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E8F6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1E8C86"/>
                <w:sz w:val="20"/>
                <w:szCs w:val="20"/>
              </w:rPr>
              <w:t xml:space="preserve">NCR_VERIFY</w:t>
            </w:r>
          </w:p>
        </w:tc>
        <w:tc>
          <w:tcPr>
            <w:tcW w:type="dxa" w:w="19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รอ Inspector ตรวจซ้ำ</w:t>
            </w:r>
          </w:p>
        </w:tc>
        <w:tc>
          <w:tcPr>
            <w:tcW w:type="dxa" w:w="17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QC Inspector</w:t>
            </w:r>
          </w:p>
        </w:tc>
        <w:tc>
          <w:tcPr>
            <w:tcW w:type="dxa" w:w="40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Field/Sub ส่ง Resolution แล้ว · รอตรวจซ้ำ</w:t>
            </w:r>
          </w:p>
        </w:tc>
      </w:tr>
      <w:tr>
        <w:tc>
          <w:tcPr>
            <w:tcW w:type="dxa" w:w="17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E8F6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1E8C86"/>
                <w:sz w:val="20"/>
                <w:szCs w:val="20"/>
              </w:rPr>
              <w:t xml:space="preserve">DONE</w:t>
            </w:r>
          </w:p>
        </w:tc>
        <w:tc>
          <w:tcPr>
            <w:tcW w:type="dxa" w:w="19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เสร็จสมบูรณ์</w:t>
            </w:r>
          </w:p>
        </w:tc>
        <w:tc>
          <w:tcPr>
            <w:tcW w:type="dxa" w:w="17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—</w:t>
            </w:r>
          </w:p>
        </w:tc>
        <w:tc>
          <w:tcPr>
            <w:tcW w:type="dxa" w:w="40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Task ปิด · NCR ทั้งหมดปิด · audit logged (terminal)</w:t>
            </w:r>
          </w:p>
        </w:tc>
      </w:tr>
      <w:tr>
        <w:tc>
          <w:tcPr>
            <w:tcW w:type="dxa" w:w="17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E8F6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1E8C86"/>
                <w:sz w:val="20"/>
                <w:szCs w:val="20"/>
              </w:rPr>
              <w:t xml:space="preserve">CANCELLED</w:t>
            </w:r>
          </w:p>
        </w:tc>
        <w:tc>
          <w:tcPr>
            <w:tcW w:type="dxa" w:w="19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ยกเลิก</w:t>
            </w:r>
          </w:p>
        </w:tc>
        <w:tc>
          <w:tcPr>
            <w:tcW w:type="dxa" w:w="17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QC Mgr / PM</w:t>
            </w:r>
          </w:p>
        </w:tc>
        <w:tc>
          <w:tcPr>
            <w:tcW w:type="dxa" w:w="40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งานถูกยกเลิก (เช่น ไม่ต้องตรวจแล้ว) (terminal)</w:t>
            </w:r>
          </w:p>
        </w:tc>
      </w:tr>
    </w:tbl>
    <w:p>
      <w:pPr>
        <w:pStyle w:val="Heading1"/>
        <w:spacing w:after="180" w:before="320"/>
      </w:pPr>
      <w:r>
        <w:rPr>
          <w:rFonts w:ascii="Sarabun" w:cs="Sarabun" w:eastAsia="Sarabun" w:hAnsi="Sarabun"/>
          <w:b/>
          <w:bCs/>
          <w:color w:val="1E8C86"/>
          <w:sz w:val="30"/>
          <w:szCs w:val="30"/>
        </w:rPr>
        <w:t xml:space="preserve">7. กรณีพิเศษ (Edge Cases)</w:t>
      </w:r>
    </w:p>
    <w:p>
      <w:pPr>
        <w:pStyle w:val="Heading3"/>
        <w:spacing w:after="100" w:before="180"/>
      </w:pPr>
      <w:r>
        <w:rPr>
          <w:rFonts w:ascii="Sarabun" w:cs="Sarabun" w:eastAsia="Sarabun" w:hAnsi="Sarabun"/>
          <w:b/>
          <w:bCs/>
          <w:color w:val="3D4544"/>
          <w:sz w:val="20"/>
          <w:szCs w:val="20"/>
        </w:rPr>
        <w:t xml:space="preserve">7.1 ไม่สามารถตรวจสอบได้ (Cannot Inspect)</w:t>
      </w:r>
    </w:p>
    <w:p>
      <w:pPr>
        <w:spacing w:after="60" w:before="60"/>
      </w:pPr>
      <w:r>
        <w:rPr>
          <w:rFonts w:ascii="Sarabun" w:cs="Sarabun" w:eastAsia="Sarabun" w:hAnsi="Sarabun"/>
          <w:color w:val="3D4544"/>
          <w:sz w:val="22"/>
          <w:szCs w:val="22"/>
        </w:rPr>
        <w:t xml:space="preserve">กรณีที่ Inspector ถึงไซต์แต่ไม่สามารถตรวจได้ (เช่น พื้นที่ปิดกั้น · วัสดุยังไม่พร้อม · สภาพอากาศไม่เหมาะสม):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color w:val="3D4544"/>
          <w:sz w:val="22"/>
          <w:szCs w:val="22"/>
        </w:rPr>
        <w:t xml:space="preserve">Inspector กด “Cannot Inspect” + ระบุเหตุผล + แนบรูป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color w:val="3D4544"/>
          <w:sz w:val="22"/>
          <w:szCs w:val="22"/>
        </w:rPr>
        <w:t xml:space="preserve">Task กลับเป็น ASSIGNED + ส่ง Notification ให้ QC Manager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color w:val="3D4544"/>
          <w:sz w:val="22"/>
          <w:szCs w:val="22"/>
        </w:rPr>
        <w:t xml:space="preserve">QC Manager พิจารณา reschedule (เลื่อน Due date) หรือ Cancel</w:t>
      </w:r>
    </w:p>
    <w:p>
      <w:pPr>
        <w:pStyle w:val="Heading3"/>
        <w:spacing w:after="100" w:before="180"/>
      </w:pPr>
      <w:r>
        <w:rPr>
          <w:rFonts w:ascii="Sarabun" w:cs="Sarabun" w:eastAsia="Sarabun" w:hAnsi="Sarabun"/>
          <w:b/>
          <w:bCs/>
          <w:color w:val="3D4544"/>
          <w:sz w:val="20"/>
          <w:szCs w:val="20"/>
        </w:rPr>
        <w:t xml:space="preserve">7.2 พบจุดอันตรายร้ายแรง (Stop-Work)</w:t>
      </w:r>
    </w:p>
    <w:p>
      <w:pPr>
        <w:spacing w:after="60" w:before="60"/>
      </w:pPr>
      <w:r>
        <w:rPr>
          <w:rFonts w:ascii="Sarabun" w:cs="Sarabun" w:eastAsia="Sarabun" w:hAnsi="Sarabun"/>
          <w:color w:val="3D4544"/>
          <w:sz w:val="22"/>
          <w:szCs w:val="22"/>
        </w:rPr>
        <w:t xml:space="preserve">กรณีพบจุดที่อาจส่งผลกระทบต่อความปลอดภัย: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color w:val="3D4544"/>
          <w:sz w:val="22"/>
          <w:szCs w:val="22"/>
        </w:rPr>
        <w:t xml:space="preserve">Inspector สร้าง NCR severity = Critical + ทำเครื่องหมาย Stop-Work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color w:val="3D4544"/>
          <w:sz w:val="22"/>
          <w:szCs w:val="22"/>
        </w:rPr>
        <w:t xml:space="preserve">ระบบส่ง Push notification ไปยัง PM + Safety Officer ทันที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color w:val="3D4544"/>
          <w:sz w:val="22"/>
          <w:szCs w:val="22"/>
        </w:rPr>
        <w:t xml:space="preserve">Task ถูก freeze จนกว่า PM จะอนุมัติให้ดำเนินการต่อ</w:t>
      </w:r>
    </w:p>
    <w:p>
      <w:pPr>
        <w:pStyle w:val="Heading3"/>
        <w:spacing w:after="100" w:before="180"/>
      </w:pPr>
      <w:r>
        <w:rPr>
          <w:rFonts w:ascii="Sarabun" w:cs="Sarabun" w:eastAsia="Sarabun" w:hAnsi="Sarabun"/>
          <w:b/>
          <w:bCs/>
          <w:color w:val="3D4544"/>
          <w:sz w:val="20"/>
          <w:szCs w:val="20"/>
        </w:rPr>
        <w:t xml:space="preserve">7.3 Task เกิน Due Date</w:t>
      </w:r>
    </w:p>
    <w:p>
      <w:pPr>
        <w:spacing w:after="60" w:before="60"/>
      </w:pPr>
      <w:r>
        <w:rPr>
          <w:rFonts w:ascii="Sarabun" w:cs="Sarabun" w:eastAsia="Sarabun" w:hAnsi="Sarabun"/>
          <w:color w:val="3D4544"/>
          <w:sz w:val="22"/>
          <w:szCs w:val="22"/>
        </w:rPr>
        <w:t xml:space="preserve">ระบบเตือนเมื่อ Task เกินกำหนด: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color w:val="3D4544"/>
          <w:sz w:val="22"/>
          <w:szCs w:val="22"/>
        </w:rPr>
        <w:t xml:space="preserve">Daily reminder ไปยัง Inspector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color w:val="3D4544"/>
          <w:sz w:val="22"/>
          <w:szCs w:val="22"/>
        </w:rPr>
        <w:t xml:space="preserve">Weekly summary report ไปยัง PM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color w:val="3D4544"/>
          <w:sz w:val="22"/>
          <w:szCs w:val="22"/>
        </w:rPr>
        <w:t xml:space="preserve">Escalation อัตโนมัติเมื่อเกิน Due &gt; 7 วัน → แจ้ง CEO</w:t>
      </w:r>
    </w:p>
    <w:p>
      <w:pPr>
        <w:pStyle w:val="Heading3"/>
        <w:spacing w:after="100" w:before="180"/>
      </w:pPr>
      <w:r>
        <w:rPr>
          <w:rFonts w:ascii="Sarabun" w:cs="Sarabun" w:eastAsia="Sarabun" w:hAnsi="Sarabun"/>
          <w:b/>
          <w:bCs/>
          <w:color w:val="3D4544"/>
          <w:sz w:val="20"/>
          <w:szCs w:val="20"/>
        </w:rPr>
        <w:t xml:space="preserve">7.4 Inspector ไม่สามารถดำเนินงานต่อ</w:t>
      </w:r>
    </w:p>
    <w:p>
      <w:pPr>
        <w:spacing w:after="60" w:before="60"/>
      </w:pPr>
      <w:r>
        <w:rPr>
          <w:rFonts w:ascii="Sarabun" w:cs="Sarabun" w:eastAsia="Sarabun" w:hAnsi="Sarabun"/>
          <w:color w:val="3D4544"/>
          <w:sz w:val="22"/>
          <w:szCs w:val="22"/>
        </w:rPr>
        <w:t xml:space="preserve">กรณี Inspector ลาป่วย/ไม่อยู่ในระยะเวลานาน: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color w:val="3D4544"/>
          <w:sz w:val="22"/>
          <w:szCs w:val="22"/>
        </w:rPr>
        <w:t xml:space="preserve">QC Manager สามารถ Re-assign ให้ Inspector คนอื่นได้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color w:val="3D4544"/>
          <w:sz w:val="22"/>
          <w:szCs w:val="22"/>
        </w:rPr>
        <w:t xml:space="preserve">ข้อมูล Checklist ที่กรอกไปแล้วจะถูกเก็บไว้และให้ Inspector คนใหม่ดำเนินการต่อ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color w:val="3D4544"/>
          <w:sz w:val="22"/>
          <w:szCs w:val="22"/>
        </w:rPr>
        <w:t xml:space="preserve">Audit log บันทึกการเปลี่ยน assignee พร้อมเหตุผล</w:t>
      </w:r>
    </w:p>
    <w:p>
      <w:pPr>
        <w:pStyle w:val="Heading3"/>
        <w:spacing w:after="100" w:before="180"/>
      </w:pPr>
      <w:r>
        <w:rPr>
          <w:rFonts w:ascii="Sarabun" w:cs="Sarabun" w:eastAsia="Sarabun" w:hAnsi="Sarabun"/>
          <w:b/>
          <w:bCs/>
          <w:color w:val="3D4544"/>
          <w:sz w:val="20"/>
          <w:szCs w:val="20"/>
        </w:rPr>
        <w:t xml:space="preserve">7.5 การยกเลิก Task</w:t>
      </w:r>
    </w:p>
    <w:p>
      <w:pPr>
        <w:spacing w:after="60" w:before="60"/>
      </w:pPr>
      <w:r>
        <w:rPr>
          <w:rFonts w:ascii="Sarabun" w:cs="Sarabun" w:eastAsia="Sarabun" w:hAnsi="Sarabun"/>
          <w:color w:val="3D4544"/>
          <w:sz w:val="22"/>
          <w:szCs w:val="22"/>
        </w:rPr>
        <w:t xml:space="preserve">Task สามารถถูก Cancel ได้เฉพาะจาก state ASSIGNED หรือ IN_PROGRESS: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color w:val="3D4544"/>
          <w:sz w:val="22"/>
          <w:szCs w:val="22"/>
        </w:rPr>
        <w:t xml:space="preserve">QC Manager หรือ PM ต้องระบุเหตุผลในการยกเลิก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color w:val="3D4544"/>
          <w:sz w:val="22"/>
          <w:szCs w:val="22"/>
        </w:rPr>
        <w:t xml:space="preserve">ข้อมูลที่กรอกไว้จะถูกเก็บใน audit log (ไม่ถูกลบ)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color w:val="3D4544"/>
          <w:sz w:val="22"/>
          <w:szCs w:val="22"/>
        </w:rPr>
        <w:t xml:space="preserve">NCR ที่สร้างไว้แล้วต้องถูกปิดหรือโอนไป Task อื่น</w:t>
      </w:r>
    </w:p>
    <w:p>
      <w:pPr>
        <w:pStyle w:val="Heading1"/>
        <w:spacing w:after="180" w:before="320"/>
      </w:pPr>
      <w:r>
        <w:rPr>
          <w:rFonts w:ascii="Sarabun" w:cs="Sarabun" w:eastAsia="Sarabun" w:hAnsi="Sarabun"/>
          <w:b/>
          <w:bCs/>
          <w:color w:val="1E8C86"/>
          <w:sz w:val="30"/>
          <w:szCs w:val="30"/>
        </w:rPr>
        <w:t xml:space="preserve">8. สรุประยะเวลามาตรฐาน (SLA Summary)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2000"/>
        <w:gridCol w:w="1700"/>
        <w:gridCol w:w="2660"/>
      </w:tblGrid>
      <w:tr>
        <w:trPr>
          <w:tblHeader/>
        </w:trPr>
        <w:tc>
          <w:tcPr>
            <w:tcW w:type="dxa" w:w="3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1E8C8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2"/>
                <w:szCs w:val="22"/>
              </w:rPr>
              <w:t xml:space="preserve">ขั้นตอน</w:t>
            </w:r>
          </w:p>
        </w:tc>
        <w:tc>
          <w:tcPr>
            <w:tcW w:type="dxa" w:w="2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1E8C8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2"/>
                <w:szCs w:val="22"/>
              </w:rPr>
              <w:t xml:space="preserve">Target SLA</w:t>
            </w:r>
          </w:p>
        </w:tc>
        <w:tc>
          <w:tcPr>
            <w:tcW w:type="dxa" w:w="17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1E8C8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2"/>
                <w:szCs w:val="22"/>
              </w:rPr>
              <w:t xml:space="preserve">Reminder</w:t>
            </w:r>
          </w:p>
        </w:tc>
        <w:tc>
          <w:tcPr>
            <w:tcW w:type="dxa" w:w="26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1E8C8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2"/>
                <w:szCs w:val="22"/>
              </w:rPr>
              <w:t xml:space="preserve">Escalation</w:t>
            </w:r>
          </w:p>
        </w:tc>
      </w:tr>
      <w:tr>
        <w:tc>
          <w:tcPr>
            <w:tcW w:type="dxa" w:w="3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Inspector เปิดงาน (Assigned → In Progress)</w:t>
            </w:r>
          </w:p>
        </w:tc>
        <w:tc>
          <w:tcPr>
            <w:tcW w:type="dxa" w:w="2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3D4544"/>
                <w:sz w:val="20"/>
                <w:szCs w:val="20"/>
              </w:rPr>
              <w:t xml:space="preserve">ภายใน 24 ชม.</w:t>
            </w:r>
          </w:p>
        </w:tc>
        <w:tc>
          <w:tcPr>
            <w:tcW w:type="dxa" w:w="17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12 ชม.</w:t>
            </w:r>
          </w:p>
        </w:tc>
        <w:tc>
          <w:tcPr>
            <w:tcW w:type="dxa" w:w="26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→ QC Manager หาก &gt; 48 ชม.</w:t>
            </w:r>
          </w:p>
        </w:tc>
      </w:tr>
      <w:tr>
        <w:tc>
          <w:tcPr>
            <w:tcW w:type="dxa" w:w="3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Inspector ส่งงาน (In Progress → Review)</w:t>
            </w:r>
          </w:p>
        </w:tc>
        <w:tc>
          <w:tcPr>
            <w:tcW w:type="dxa" w:w="2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3D4544"/>
                <w:sz w:val="20"/>
                <w:szCs w:val="20"/>
              </w:rPr>
              <w:t xml:space="preserve">ก่อน Due date</w:t>
            </w:r>
          </w:p>
        </w:tc>
        <w:tc>
          <w:tcPr>
            <w:tcW w:type="dxa" w:w="17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Daily ถ้าเกิน</w:t>
            </w:r>
          </w:p>
        </w:tc>
        <w:tc>
          <w:tcPr>
            <w:tcW w:type="dxa" w:w="26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→ PM หาก &gt; 7 วันเกิน Due</w:t>
            </w:r>
          </w:p>
        </w:tc>
      </w:tr>
      <w:tr>
        <w:tc>
          <w:tcPr>
            <w:tcW w:type="dxa" w:w="3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Manager review (Review → Done)</w:t>
            </w:r>
          </w:p>
        </w:tc>
        <w:tc>
          <w:tcPr>
            <w:tcW w:type="dxa" w:w="2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3D4544"/>
                <w:sz w:val="20"/>
                <w:szCs w:val="20"/>
              </w:rPr>
              <w:t xml:space="preserve">ภายใน 2 วันทำการ</w:t>
            </w:r>
          </w:p>
        </w:tc>
        <w:tc>
          <w:tcPr>
            <w:tcW w:type="dxa" w:w="17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Daily</w:t>
            </w:r>
          </w:p>
        </w:tc>
        <w:tc>
          <w:tcPr>
            <w:tcW w:type="dxa" w:w="26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→ PM หาก &gt; 5 วัน</w:t>
            </w:r>
          </w:p>
        </w:tc>
      </w:tr>
      <w:tr>
        <w:tc>
          <w:tcPr>
            <w:tcW w:type="dxa" w:w="3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NCR Critical แก้ไข</w:t>
            </w:r>
          </w:p>
        </w:tc>
        <w:tc>
          <w:tcPr>
            <w:tcW w:type="dxa" w:w="2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EF6C4A"/>
                <w:sz w:val="20"/>
                <w:szCs w:val="20"/>
              </w:rPr>
              <w:t xml:space="preserve">ภายใน 24 ชม.</w:t>
            </w:r>
          </w:p>
        </w:tc>
        <w:tc>
          <w:tcPr>
            <w:tcW w:type="dxa" w:w="17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4 ชม.</w:t>
            </w:r>
          </w:p>
        </w:tc>
        <w:tc>
          <w:tcPr>
            <w:tcW w:type="dxa" w:w="26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→ PM + CEO หาก &gt; 24 ชม.</w:t>
            </w:r>
          </w:p>
        </w:tc>
      </w:tr>
      <w:tr>
        <w:tc>
          <w:tcPr>
            <w:tcW w:type="dxa" w:w="3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NCR High แก้ไข</w:t>
            </w:r>
          </w:p>
        </w:tc>
        <w:tc>
          <w:tcPr>
            <w:tcW w:type="dxa" w:w="2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3D4544"/>
                <w:sz w:val="20"/>
                <w:szCs w:val="20"/>
              </w:rPr>
              <w:t xml:space="preserve">ภายใน 3 วัน</w:t>
            </w:r>
          </w:p>
        </w:tc>
        <w:tc>
          <w:tcPr>
            <w:tcW w:type="dxa" w:w="17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Daily</w:t>
            </w:r>
          </w:p>
        </w:tc>
        <w:tc>
          <w:tcPr>
            <w:tcW w:type="dxa" w:w="26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→ PM หากเกิน Due</w:t>
            </w:r>
          </w:p>
        </w:tc>
      </w:tr>
      <w:tr>
        <w:tc>
          <w:tcPr>
            <w:tcW w:type="dxa" w:w="3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Re-inspect หลัง Resolution</w:t>
            </w:r>
          </w:p>
        </w:tc>
        <w:tc>
          <w:tcPr>
            <w:tcW w:type="dxa" w:w="2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/>
                <w:bCs/>
                <w:color w:val="3D4544"/>
                <w:sz w:val="20"/>
                <w:szCs w:val="20"/>
              </w:rPr>
              <w:t xml:space="preserve">ภายใน 2 วันทำการ</w:t>
            </w:r>
          </w:p>
        </w:tc>
        <w:tc>
          <w:tcPr>
            <w:tcW w:type="dxa" w:w="17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Daily</w:t>
            </w:r>
          </w:p>
        </w:tc>
        <w:tc>
          <w:tcPr>
            <w:tcW w:type="dxa" w:w="26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 w:val="false"/>
                <w:bCs w:val="false"/>
                <w:color w:val="3D4544"/>
                <w:sz w:val="20"/>
                <w:szCs w:val="20"/>
              </w:rPr>
              <w:t xml:space="preserve">→ QC Manager หาก &gt; 3 วัน</w:t>
            </w:r>
          </w:p>
        </w:tc>
      </w:tr>
    </w:tbl>
    <w:p>
      <w:pPr>
        <w:pStyle w:val="Heading1"/>
      </w:pPr>
      <w:r>
        <w:rPr>
          <w:b/>
          <w:color w:val="0F766E"/>
          <w:sz w:val="36"/>
        </w:rPr>
        <w:t>9. การซิงค์ข้อมูล (Data Synchronization)</w:t>
      </w:r>
    </w:p>
    <w:p>
      <w:r>
        <w:t>ระบบ ConstructQ ต้องรองรับการทำงานในสภาพแวดล้อมของไซต์ก่อสร้าง ซึ่ง QC Inspector มักทำงานในพื้นที่ที่อินเทอร์เน็ตไม่เสถียร เช่น ใต้ดิน · ดาดฟ้า · พื้นที่ห่างไกล หรือใน อาคารคอนกรีตหนาที่สัญญาณมือถืออ่อน ดังนั้นการออกแบบกลไกการซิงค์ข้อมูล (Data Synchronization) จึงเป็นปัจจัยสำคัญต่อความสำเร็จของการใช้งานระบบในสนาม</w:t>
      </w:r>
    </w:p>
    <w:p>
      <w:r>
        <w:rPr>
          <w:i/>
        </w:rPr>
        <w:t>เอกสารส่วนนี้อธิบายหลักการทาง business behind เมนู "การซิงค์ข้อมูล" บนหน้าจอ Me Mobile (v6.0) ครอบคลุม: หลักการ Offline-First · ประเภทข้อมูลที่ sync · Queue mechanism · Trigger patterns · Conflict resolution · Settings ที่ผู้ใช้กำหนดได้ · UI indicators · ข้อกำหนดด้าน Performance และความปลอดภัย</w:t>
      </w:r>
    </w:p>
    <w:p>
      <w:pPr>
        <w:pStyle w:val="Heading2"/>
      </w:pPr>
      <w:r>
        <w:rPr>
          <w:b/>
          <w:color w:val="0F766E"/>
          <w:sz w:val="28"/>
        </w:rPr>
        <w:t>9.1 หลักการ Offline-First</w:t>
      </w:r>
    </w:p>
    <w:p>
      <w:r>
        <w:t>Mobile App ออกแบบบนกลยุทธ์ Offline-First เพื่อให้ผู้ใช้สามารถทำงานต่อเนื่องได้แม้ไม่มี อินเทอร์เน็ต โดยมีหลักการดังนี้:</w:t>
      </w:r>
    </w:p>
    <w:p>
      <w:pPr>
        <w:ind w:left="340"/>
      </w:pPr>
      <w:r>
        <w:t>• ผู้ใช้สามารถสร้าง · แก้ไข · บันทึก ข้อมูลทุกประเภทได้แบบ offline (Checklist responses · NCR reports · Photos · Comments)</w:t>
      </w:r>
    </w:p>
    <w:p>
      <w:pPr>
        <w:ind w:left="340"/>
      </w:pPr>
      <w:r>
        <w:t>• ข้อมูลที่กรอกในขณะ offline จะถูกเก็บใน Local Storage (Drift/SQLite + File cache ใน app sandbox)</w:t>
      </w:r>
    </w:p>
    <w:p>
      <w:pPr>
        <w:ind w:left="340"/>
      </w:pPr>
      <w:r>
        <w:t>• เมื่อกลับมา online ระบบจะ sync queue อัตโนมัติในพื้นหลัง (background service)</w:t>
      </w:r>
    </w:p>
    <w:p>
      <w:pPr>
        <w:ind w:left="340"/>
      </w:pPr>
      <w:r>
        <w:t>• หน้าจอแสดงสถานะ sync ชัดเจน: Online ✓ (เขียว) · Offline 📵 (เทา) · Syncing ⟳ (animated) · Conflict ⚠ (เหลือง)</w:t>
      </w:r>
    </w:p>
    <w:p>
      <w:pPr>
        <w:ind w:left="340"/>
      </w:pPr>
      <w:r>
        <w:t>• การทำงานของ Inspector ไม่ block ระหว่างรอการ sync · ผู้ใช้ทำงานต่อได้ทันที</w:t>
      </w:r>
    </w:p>
    <w:p>
      <w:pPr>
        <w:pStyle w:val="Heading2"/>
      </w:pPr>
      <w:r>
        <w:rPr>
          <w:b/>
          <w:color w:val="0F766E"/>
          <w:sz w:val="28"/>
        </w:rPr>
        <w:t>9.2 ประเภทข้อมูลที่ต้องซิงค์ (Sync Inventory)</w:t>
      </w:r>
    </w:p>
    <w:p>
      <w:r>
        <w:t>ตารางต่อไปนี้สรุปประเภทข้อมูลที่ต้อง sync · ทิศทาง · trigger · ความสำคัญในการทำงาน: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  <w:shd w:fill="0F766E"/>
          </w:tcPr>
          <w:p>
            <w:r>
              <w:rPr>
                <w:b/>
                <w:color w:val="FFFFFF"/>
                <w:sz w:val="20"/>
              </w:rPr>
              <w:t>ประเภทข้อมูล</w:t>
            </w:r>
          </w:p>
        </w:tc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  <w:shd w:fill="0F766E"/>
          </w:tcPr>
          <w:p>
            <w:r>
              <w:rPr>
                <w:b/>
                <w:color w:val="FFFFFF"/>
                <w:sz w:val="20"/>
              </w:rPr>
              <w:t>ทิศทาง</w:t>
            </w:r>
          </w:p>
        </w:tc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  <w:shd w:fill="0F766E"/>
          </w:tcPr>
          <w:p>
            <w:r>
              <w:rPr>
                <w:b/>
                <w:color w:val="FFFFFF"/>
                <w:sz w:val="20"/>
              </w:rPr>
              <w:t>Trigger</w:t>
            </w:r>
          </w:p>
        </w:tc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  <w:shd w:fill="0F766E"/>
          </w:tcPr>
          <w:p>
            <w:r>
              <w:rPr>
                <w:b/>
                <w:color w:val="FFFFFF"/>
                <w:sz w:val="20"/>
              </w:rPr>
              <w:t>ความสำคัญ</w:t>
            </w:r>
          </w:p>
        </w:tc>
      </w:tr>
      <w:tr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Checklist responses (Mobile Wizard)</w:t>
            </w:r>
          </w:p>
        </w:tc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Mobile → Server</w:t>
            </w:r>
          </w:p>
        </w:tc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ทันทีหลัง submit + auto-retry</w:t>
            </w:r>
          </w:p>
        </w:tc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สูง</w:t>
            </w:r>
          </w:p>
        </w:tc>
      </w:tr>
      <w:tr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NCR reports + Before/After photos</w:t>
            </w:r>
          </w:p>
        </w:tc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Mobile → Server</w:t>
            </w:r>
          </w:p>
        </w:tc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ทันทีหลังบันทึก</w:t>
            </w:r>
          </w:p>
        </w:tc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สูงมาก (Critical = Stop-Work)</w:t>
            </w:r>
          </w:p>
        </w:tc>
      </w:tr>
      <w:tr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Task state transitions</w:t>
            </w:r>
          </w:p>
        </w:tc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Mobile → Server</w:t>
            </w:r>
          </w:p>
        </w:tc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ทันทีหลังกดส่ง/อนุมัติ</w:t>
            </w:r>
          </w:p>
        </w:tc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สูง</w:t>
            </w:r>
          </w:p>
        </w:tc>
      </w:tr>
      <w:tr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Task comments + attachments</w:t>
            </w:r>
          </w:p>
        </w:tc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Mobile → Server</w:t>
            </w:r>
          </w:p>
        </w:tc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ทันทีหลังโพสต์/อัปโหลด</w:t>
            </w:r>
          </w:p>
        </w:tc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กลาง</w:t>
            </w:r>
          </w:p>
        </w:tc>
      </w:tr>
      <w:tr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User availability calendar (Owner Picker)</w:t>
            </w:r>
          </w:p>
        </w:tc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Server → Mobile</w:t>
            </w:r>
          </w:p>
        </w:tc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ทุก 5 นาที (cache)</w:t>
            </w:r>
          </w:p>
        </w:tc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กลาง</w:t>
            </w:r>
          </w:p>
        </w:tc>
      </w:tr>
      <w:tr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Project + WBS + Workflow snapshot</w:t>
            </w:r>
          </w:p>
        </w:tc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Server → Mobile</w:t>
            </w:r>
          </w:p>
        </w:tc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เมื่อเปลี่ยนโครงการ + Login</w:t>
            </w:r>
          </w:p>
        </w:tc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สูง</w:t>
            </w:r>
          </w:p>
        </w:tc>
      </w:tr>
      <w:tr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Master data (states · triggers · types)</w:t>
            </w:r>
          </w:p>
        </w:tc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Server → Mobile</w:t>
            </w:r>
          </w:p>
        </w:tc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วันละครั้ง (ก่อน first sync)</w:t>
            </w:r>
          </w:p>
        </w:tc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ต่ำ</w:t>
            </w:r>
          </w:p>
        </w:tc>
      </w:tr>
    </w:tbl>
    <w:p>
      <w:pPr>
        <w:pStyle w:val="Heading2"/>
      </w:pPr>
      <w:r>
        <w:rPr>
          <w:b/>
          <w:color w:val="0F766E"/>
          <w:sz w:val="28"/>
        </w:rPr>
        <w:t>9.3 Sync Queue Mechanism</w:t>
      </w:r>
    </w:p>
    <w:p>
      <w:r>
        <w:t>ระบบเก็บ queue items ใน Local Storage โดยมี schema:</w:t>
      </w:r>
    </w:p>
    <w:p>
      <w:pPr>
        <w:ind w:left="340"/>
      </w:pPr>
      <w:r>
        <w:t>• Type (checklist · ncr · photo · state · comment · attach)</w:t>
      </w:r>
    </w:p>
    <w:p>
      <w:pPr>
        <w:ind w:left="340"/>
      </w:pPr>
      <w:r>
        <w:t>• Payload (JSONB ที่ serialize ของ entity ที่ต้องส่ง)</w:t>
      </w:r>
    </w:p>
    <w:p>
      <w:pPr>
        <w:ind w:left="340"/>
      </w:pPr>
      <w:r>
        <w:t>• Created at (timestamp)</w:t>
      </w:r>
    </w:p>
    <w:p>
      <w:pPr>
        <w:ind w:left="340"/>
      </w:pPr>
      <w:r>
        <w:t>• Retry count (0-3)</w:t>
      </w:r>
    </w:p>
    <w:p>
      <w:pPr>
        <w:ind w:left="340"/>
      </w:pPr>
      <w:r>
        <w:t>• Status (pending · syncing · success · failed)</w:t>
      </w:r>
    </w:p>
    <w:p>
      <w:pPr>
        <w:ind w:left="340"/>
      </w:pPr>
      <w:r>
        <w:t>• Last error message (เก็บไว้ debug + แสดงผู้ใช้)</w:t>
      </w:r>
    </w:p>
    <w:p>
      <w:r>
        <w:t>Queue items ถูก process ตามกฎต่อไปนี้:</w:t>
      </w:r>
    </w:p>
    <w:p>
      <w:pPr>
        <w:ind w:left="340"/>
      </w:pPr>
      <w:r>
        <w:t>• FIFO (First In First Out) ตาม createdAt เป็นหลัก</w:t>
      </w:r>
    </w:p>
    <w:p>
      <w:pPr>
        <w:ind w:left="340"/>
      </w:pPr>
      <w:r>
        <w:t>• Critical priority items (NCR Critical + Stop-Work photos) มี priority เหนือกว่า · ส่งก่อนเสมอแม้จะมาทีหลัง</w:t>
      </w:r>
    </w:p>
    <w:p>
      <w:pPr>
        <w:ind w:left="340"/>
      </w:pPr>
      <w:r>
        <w:t>• Retry 3 ครั้งด้วย exponential backoff: รอ 5 วินาที → 30 วินาที → 5 นาที</w:t>
      </w:r>
    </w:p>
    <w:p>
      <w:pPr>
        <w:ind w:left="340"/>
      </w:pPr>
      <w:r>
        <w:t>• หาก retry เกิน 3 ครั้ง → mark as failed + แจ้งผู้ใช้ผ่าน badge + แสดงใน History tab</w:t>
      </w:r>
    </w:p>
    <w:p>
      <w:pPr>
        <w:ind w:left="340"/>
      </w:pPr>
      <w:r>
        <w:t>• ผู้ใช้สามารถกด "ลองใหม่" บน failed item เพื่อ reset retry count</w:t>
      </w:r>
    </w:p>
    <w:p>
      <w:pPr>
        <w:pStyle w:val="Heading2"/>
      </w:pPr>
      <w:r>
        <w:rPr>
          <w:b/>
          <w:color w:val="0F766E"/>
          <w:sz w:val="28"/>
        </w:rPr>
        <w:t>9.4 Sync Trigger Patterns</w:t>
      </w:r>
    </w:p>
    <w:p>
      <w:r>
        <w:t>ระบบทำการ sync ในเงื่อนไข 5 ประเภท เพื่อรองรับ use case ที่หลากหลาย: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  <w:shd w:fill="0F766E"/>
          </w:tcPr>
          <w:p>
            <w:r>
              <w:rPr>
                <w:b/>
                <w:color w:val="FFFFFF"/>
                <w:sz w:val="20"/>
              </w:rPr>
              <w:t>Trigger</w:t>
            </w:r>
          </w:p>
        </w:tc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  <w:shd w:fill="0F766E"/>
          </w:tcPr>
          <w:p>
            <w:r>
              <w:rPr>
                <w:b/>
                <w:color w:val="FFFFFF"/>
                <w:sz w:val="20"/>
              </w:rPr>
              <w:t>เมื่อไหร่</w:t>
            </w:r>
          </w:p>
        </w:tc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  <w:shd w:fill="0F766E"/>
          </w:tcPr>
          <w:p>
            <w:r>
              <w:rPr>
                <w:b/>
                <w:color w:val="FFFFFF"/>
                <w:sz w:val="20"/>
              </w:rPr>
              <w:t>ลักษณะการ Sync</w:t>
            </w:r>
          </w:p>
        </w:tc>
      </w:tr>
      <w:tr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Auto-sync ตามรอบเวลา</w:t>
            </w:r>
          </w:p>
        </w:tc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ตามที่ผู้ใช้ตั้ง (1 / 5 / 15 / 30 นาที)</w:t>
            </w:r>
          </w:p>
        </w:tc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Background · silent · ทุกประเภทข้อมูล</w:t>
            </w:r>
          </w:p>
        </w:tc>
      </w:tr>
      <w:tr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Trigger by action</w:t>
            </w:r>
          </w:p>
        </w:tc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กดส่ง Checklist · สร้าง NCR · เปลี่ยนสถานะ Task</w:t>
            </w:r>
          </w:p>
        </w:tc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Immediate · เฉพาะ entity ที่เกี่ยวข้อง</w:t>
            </w:r>
          </w:p>
        </w:tc>
      </w:tr>
      <w:tr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Manual</w:t>
            </w:r>
          </w:p>
        </w:tc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ผู้ใช้กดปุ่ม "ซิงค์ทันที" ในเมนู Sync</w:t>
            </w:r>
          </w:p>
        </w:tc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Foreground · spinner · แสดง progress</w:t>
            </w:r>
          </w:p>
        </w:tc>
      </w:tr>
      <w:tr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Network change</w:t>
            </w:r>
          </w:p>
        </w:tc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กลับมา online จาก offline</w:t>
            </w:r>
          </w:p>
        </w:tc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Auto-resume queue · แจ้ง toast</w:t>
            </w:r>
          </w:p>
        </w:tc>
      </w:tr>
      <w:tr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App foreground</w:t>
            </w:r>
          </w:p>
        </w:tc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เปิดแอปจาก background หรือ resume จาก lock</w:t>
            </w:r>
          </w:p>
        </w:tc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Silent · เช็คว่ามี queue ค้างหรือไม่</w:t>
            </w:r>
          </w:p>
        </w:tc>
      </w:tr>
    </w:tbl>
    <w:p>
      <w:pPr>
        <w:pStyle w:val="Heading2"/>
      </w:pPr>
      <w:r>
        <w:rPr>
          <w:b/>
          <w:color w:val="0F766E"/>
          <w:sz w:val="28"/>
        </w:rPr>
        <w:t>9.5 Conflict Resolution (การจัดการความขัดแย้งของข้อมูล)</w:t>
      </w:r>
    </w:p>
    <w:p>
      <w:r>
        <w:t>เมื่อ server มี version ใหม่กว่าของ workflow_template หรือ checklist_template (เช่น QC Manager publish version 1.1 แล้วในขณะที่ Inspector กำลังตรวจงานด้วย version 1.0):</w:t>
      </w:r>
    </w:p>
    <w:p>
      <w:pPr>
        <w:ind w:left="340"/>
      </w:pPr>
      <w:r>
        <w:t>• งานที่กำลังทำอยู่ (state ≠ DRAFT) จะยังคงใช้ pinned version เดิม (workflow_version_id + checklist_version_id ใน tasks table) — เพื่อให้ inspector ตรวจจบครบเหมือนเดิม ไม่กระทบกลางคัน</w:t>
      </w:r>
    </w:p>
    <w:p>
      <w:pPr>
        <w:ind w:left="340"/>
      </w:pPr>
      <w:r>
        <w:t>• งานใหม่ที่ยังไม่ assign (state = DRAFT) จะใช้ active version ล่าสุดอัตโนมัติ</w:t>
      </w:r>
    </w:p>
    <w:p>
      <w:pPr>
        <w:ind w:left="340"/>
      </w:pPr>
      <w:r>
        <w:t>• ระบบแสดง notice ใน Sync Detail sheet (กรอบสีทอง) · ผู้ใช้เห็นทันที</w:t>
      </w:r>
    </w:p>
    <w:p>
      <w:pPr>
        <w:ind w:left="340"/>
      </w:pPr>
      <w:r>
        <w:t>• ผู้ใช้มี 2 ตัวเลือก: (1) "ใช้ v1.0 ต่อ" — เก็บ pinned version เดิม · (2) "อัปเดตเป็น v1.1" — อัปเดต pinned version (เฉพาะกรณีงานยังไม่ถูก submit · ระบบ verify ก่อนอนุญาต)</w:t>
      </w:r>
    </w:p>
    <w:p>
      <w:pPr>
        <w:ind w:left="340"/>
      </w:pPr>
      <w:r>
        <w:t>• ทุกการเลือกถูกบันทึกใน task_state_history + audit log</w:t>
      </w:r>
    </w:p>
    <w:p>
      <w:pPr>
        <w:pStyle w:val="Heading2"/>
      </w:pPr>
      <w:r>
        <w:rPr>
          <w:b/>
          <w:color w:val="0F766E"/>
          <w:sz w:val="28"/>
        </w:rPr>
        <w:t>9.6 Settings ที่ผู้ใช้กำหนดได้</w:t>
      </w:r>
    </w:p>
    <w:p>
      <w:r>
        <w:t>ผ่านหน้าจอ Me &gt; การซิงค์ข้อมูล ผู้ใช้สามารถปรับพฤติกรรมของ sync ได้: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  <w:shd w:fill="0F766E"/>
          </w:tcPr>
          <w:p>
            <w:r>
              <w:rPr>
                <w:b/>
                <w:color w:val="FFFFFF"/>
                <w:sz w:val="20"/>
              </w:rPr>
              <w:t>Setting</w:t>
            </w:r>
          </w:p>
        </w:tc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  <w:shd w:fill="0F766E"/>
          </w:tcPr>
          <w:p>
            <w:r>
              <w:rPr>
                <w:b/>
                <w:color w:val="FFFFFF"/>
                <w:sz w:val="20"/>
              </w:rPr>
              <w:t>ตัวเลือก</w:t>
            </w:r>
          </w:p>
        </w:tc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  <w:shd w:fill="0F766E"/>
          </w:tcPr>
          <w:p>
            <w:r>
              <w:rPr>
                <w:b/>
                <w:color w:val="FFFFFF"/>
                <w:sz w:val="20"/>
              </w:rPr>
              <w:t>ค่าเริ่มต้น</w:t>
            </w:r>
          </w:p>
        </w:tc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  <w:shd w:fill="0F766E"/>
          </w:tcPr>
          <w:p>
            <w:r>
              <w:rPr>
                <w:b/>
                <w:color w:val="FFFFFF"/>
                <w:sz w:val="20"/>
              </w:rPr>
              <w:t>วัตถุประสงค์</w:t>
            </w:r>
          </w:p>
        </w:tc>
      </w:tr>
      <w:tr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Auto-sync</w:t>
            </w:r>
          </w:p>
        </w:tc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On / Off</w:t>
            </w:r>
          </w:p>
        </w:tc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On</w:t>
            </w:r>
          </w:p>
        </w:tc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เปิด-ปิดการ sync อัตโนมัติทั้งหมด</w:t>
            </w:r>
          </w:p>
        </w:tc>
      </w:tr>
      <w:tr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Frequency</w:t>
            </w:r>
          </w:p>
        </w:tc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1 / 5 / 15 / 30 นาที</w:t>
            </w:r>
          </w:p>
        </w:tc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5 นาที</w:t>
            </w:r>
          </w:p>
        </w:tc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ปรับสมดุลระหว่างความเป็นปัจจุบันกับการใช้แบต/data</w:t>
            </w:r>
          </w:p>
        </w:tc>
      </w:tr>
      <w:tr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WiFi only</w:t>
            </w:r>
          </w:p>
        </w:tc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On / Off</w:t>
            </w:r>
          </w:p>
        </w:tc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Off</w:t>
            </w:r>
          </w:p>
        </w:tc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เปิดเพื่อประหยัด mobile data · sync เฉพาะตอน WiFi</w:t>
            </w:r>
          </w:p>
        </w:tc>
      </w:tr>
      <w:tr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Charging only</w:t>
            </w:r>
          </w:p>
        </w:tc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On / Off</w:t>
            </w:r>
          </w:p>
        </w:tc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Off</w:t>
            </w:r>
          </w:p>
        </w:tc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เปิดเพื่อประหยัดแบต · sync เฉพาะตอนชาร์จ</w:t>
            </w:r>
          </w:p>
        </w:tc>
      </w:tr>
      <w:tr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Clear cache</w:t>
            </w:r>
          </w:p>
        </w:tc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ปุ่ม manual action</w:t>
            </w:r>
          </w:p>
        </w:tc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—</w:t>
            </w:r>
          </w:p>
        </w:tc>
        <w:tc>
          <w:tcPr>
            <w:tcW w:type="dxa" w:w="234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ล้าง local storage ทั้งหมด · rebuild ในการ sync ถัดไป</w:t>
            </w:r>
          </w:p>
        </w:tc>
      </w:tr>
    </w:tbl>
    <w:p>
      <w:r>
        <w:rPr>
          <w:i/>
          <w:sz w:val="20"/>
        </w:rPr>
        <w:t>หมายเหตุ: การตั้ง WiFi only + Charging only พร้อมกัน อาจทำให้ sync ไม่เกิดขึ้นเลย หากผู้ใช้ไม่อยู่ใน WiFi + ไม่ชาร์จ ระบบจะแสดง warning toast เมื่อเลือก</w:t>
      </w:r>
    </w:p>
    <w:p>
      <w:pPr>
        <w:pStyle w:val="Heading2"/>
      </w:pPr>
      <w:r>
        <w:rPr>
          <w:b/>
          <w:color w:val="0F766E"/>
          <w:sz w:val="28"/>
        </w:rPr>
        <w:t>9.7 UI Indicators (สัญญาณบ่งบอกสถานะ)</w:t>
      </w:r>
    </w:p>
    <w:p>
      <w:r>
        <w:t>ผู้ใช้รับรู้สถานะ sync ผ่าน UI ใน 3 ระดับ:</w:t>
      </w:r>
    </w:p>
    <w:p>
      <w:r>
        <w:rPr>
          <w:b/>
        </w:rPr>
        <w:t>ระดับ 1 · บนหน้าหลัก (ฉัน)</w:t>
      </w:r>
    </w:p>
    <w:p>
      <w:pPr>
        <w:ind w:left="340"/>
      </w:pPr>
      <w:r>
        <w:t>• เมนู "การซิงค์ข้อมูล" แสดง trail เช่น "5m" บอกความถี่ที่ตั้ง</w:t>
      </w:r>
    </w:p>
    <w:p>
      <w:pPr>
        <w:ind w:left="340"/>
      </w:pPr>
      <w:r>
        <w:t>• Badge สีส้มที่มุมขวาของเมนู เช่น "4" บอกจำนวน pending items ใน queue</w:t>
      </w:r>
    </w:p>
    <w:p>
      <w:pPr>
        <w:ind w:left="340"/>
      </w:pPr>
      <w:r>
        <w:t>• Description ของเมนูเปลี่ยน text แบบ dynamic เช่น "4 รายการรออัปโหลด · อัตโนมัติทุก 5 นาที"</w:t>
      </w:r>
    </w:p>
    <w:p>
      <w:r>
        <w:rPr>
          <w:b/>
        </w:rPr>
        <w:t>ระดับ 2 · ในหน้า Sync Detail Sheet</w:t>
      </w:r>
    </w:p>
    <w:p>
      <w:pPr>
        <w:ind w:left="340"/>
      </w:pPr>
      <w:r>
        <w:t>• Status header card เปลี่ยนสีตาม connection: เขียวเข้ม (online ✓) · เทา (offline 📵)</w:t>
      </w:r>
    </w:p>
    <w:p>
      <w:pPr>
        <w:ind w:left="340"/>
      </w:pPr>
      <w:r>
        <w:t>• ปุ่ม "ซิงค์ทันที" — icon ⟳ หมุนระหว่าง sync · เปลี่ยน text เป็น "กำลังซิงค์..."</w:t>
      </w:r>
    </w:p>
    <w:p>
      <w:pPr>
        <w:ind w:left="340"/>
      </w:pPr>
      <w:r>
        <w:t>• Pending queue card แสดงรายการรอ sync แบ่งตาม type พร้อมขนาดไฟล์ + อายุ (waiting 3 นาที)</w:t>
      </w:r>
    </w:p>
    <w:p>
      <w:pPr>
        <w:ind w:left="340"/>
      </w:pPr>
      <w:r>
        <w:t>• Conflict notice (กรอบสีทอง) แสดงเฉพาะเมื่อมี version mismatch</w:t>
      </w:r>
    </w:p>
    <w:p>
      <w:pPr>
        <w:ind w:left="340"/>
      </w:pPr>
      <w:r>
        <w:t>• History list แสดง 5 sync ล่าสุด พร้อม status ✓ success / ⚠ partial / ✗ failed</w:t>
      </w:r>
    </w:p>
    <w:p>
      <w:r>
        <w:rPr>
          <w:b/>
        </w:rPr>
        <w:t>ระดับ 3 · Toast notifications</w:t>
      </w:r>
    </w:p>
    <w:p>
      <w:pPr>
        <w:ind w:left="340"/>
      </w:pPr>
      <w:r>
        <w:t>• Sync สำเร็จ: "☁️ ซิงค์เรียบร้อย · 4 รายการ"</w:t>
      </w:r>
    </w:p>
    <w:p>
      <w:pPr>
        <w:ind w:left="340"/>
      </w:pPr>
      <w:r>
        <w:t>• Sync ล้มเหลว: "⚠️ ซิงค์ล้มเหลว · 2 รายการ · กำลังลองใหม่ใน 30 วินาที"</w:t>
      </w:r>
    </w:p>
    <w:p>
      <w:pPr>
        <w:ind w:left="340"/>
      </w:pPr>
      <w:r>
        <w:t>• Conflict detected: "⚠️ Workflow มี version ใหม่บน server · เปิด Sync เพื่อจัดการ"</w:t>
      </w:r>
    </w:p>
    <w:p>
      <w:pPr>
        <w:pStyle w:val="Heading2"/>
      </w:pPr>
      <w:r>
        <w:rPr>
          <w:b/>
          <w:color w:val="0F766E"/>
          <w:sz w:val="28"/>
        </w:rPr>
        <w:t>9.8 ข้อกำหนดด้าน Performance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  <w:shd w:fill="0F766E"/>
          </w:tcPr>
          <w:p>
            <w:r>
              <w:rPr>
                <w:b/>
                <w:color w:val="FFFFFF"/>
                <w:sz w:val="20"/>
              </w:rPr>
              <w:t>รายการ</w:t>
            </w:r>
          </w:p>
        </w:tc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  <w:shd w:fill="0F766E"/>
          </w:tcPr>
          <w:p>
            <w:r>
              <w:rPr>
                <w:b/>
                <w:color w:val="FFFFFF"/>
                <w:sz w:val="20"/>
              </w:rPr>
              <w:t>ค่าที่กำหนด</w:t>
            </w:r>
          </w:p>
        </w:tc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  <w:shd w:fill="0F766E"/>
          </w:tcPr>
          <w:p>
            <w:r>
              <w:rPr>
                <w:b/>
                <w:color w:val="FFFFFF"/>
                <w:sz w:val="20"/>
              </w:rPr>
              <w:t>เหตุผล</w:t>
            </w:r>
          </w:p>
        </w:tc>
      </w:tr>
      <w:tr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Batch size ต่อ sync 1 ครั้ง</w:t>
            </w:r>
          </w:p>
        </w:tc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ไม่เกิน 200 items</w:t>
            </w:r>
          </w:p>
        </w:tc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ลด memory + battery + ป้องกัน timeout</w:t>
            </w:r>
          </w:p>
        </w:tc>
      </w:tr>
      <w:tr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รูปภาพก่อน upload</w:t>
            </w:r>
          </w:p>
        </w:tc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JPEG 80% · max 1920×1920px</w:t>
            </w:r>
          </w:p>
        </w:tc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ลดขนาดเฉลี่ย ~400 KB/รูป · เร็วขึ้น</w:t>
            </w:r>
          </w:p>
        </w:tc>
      </w:tr>
      <w:tr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Protocol</w:t>
            </w:r>
          </w:p>
        </w:tc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HTTPS · multipart/form-data</w:t>
            </w:r>
          </w:p>
        </w:tc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Standard for file uploads</w:t>
            </w:r>
          </w:p>
        </w:tc>
      </w:tr>
      <w:tr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Batch endpoint</w:t>
            </w:r>
          </w:p>
        </w:tc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POST /api/v1/sync/batch</w:t>
            </w:r>
          </w:p>
        </w:tc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1 request = N items · ลด round-trip</w:t>
            </w:r>
          </w:p>
        </w:tc>
      </w:tr>
      <w:tr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Connection timeout</w:t>
            </w:r>
          </w:p>
        </w:tc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30 วินาที</w:t>
            </w:r>
          </w:p>
        </w:tc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Fail fast · trigger retry สม่ำเสมอ</w:t>
            </w:r>
          </w:p>
        </w:tc>
      </w:tr>
      <w:tr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Max concurrent uploads</w:t>
            </w:r>
          </w:p>
        </w:tc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3 streams</w:t>
            </w:r>
          </w:p>
        </w:tc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ป้องกัน network congestion</w:t>
            </w:r>
          </w:p>
        </w:tc>
      </w:tr>
      <w:tr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Local cache size limit</w:t>
            </w:r>
          </w:p>
        </w:tc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500 MB</w:t>
            </w:r>
          </w:p>
        </w:tc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เกินกว่านี้จะ alert + suggest clear cache</w:t>
            </w:r>
          </w:p>
        </w:tc>
      </w:tr>
    </w:tbl>
    <w:p>
      <w:pPr>
        <w:pStyle w:val="Heading2"/>
      </w:pPr>
      <w:r>
        <w:rPr>
          <w:b/>
          <w:color w:val="0F766E"/>
          <w:sz w:val="28"/>
        </w:rPr>
        <w:t>9.9 ความปลอดภัย</w:t>
      </w:r>
    </w:p>
    <w:p>
      <w:pPr>
        <w:ind w:left="340"/>
      </w:pPr>
      <w:r>
        <w:t>• ทุก request ต้องมี JWT token ที่ valid · token หมดอายุ → auto-refresh ก่อน sync</w:t>
      </w:r>
    </w:p>
    <w:p>
      <w:pPr>
        <w:ind w:left="340"/>
      </w:pPr>
      <w:r>
        <w:t>• Local storage encrypted ด้วย OS keystore (iOS Keychain / Android KeyStore)</w:t>
      </w:r>
    </w:p>
    <w:p>
      <w:pPr>
        <w:ind w:left="340"/>
      </w:pPr>
      <w:r>
        <w:t>• Photos และ files ที่อยู่ใน queue เก็บใน app sandbox · ผู้ใช้รายอื่นบนเครื่องเดียวกัน ไม่สามารถเข้าถึงได้</w:t>
      </w:r>
    </w:p>
    <w:p>
      <w:pPr>
        <w:ind w:left="340"/>
      </w:pPr>
      <w:r>
        <w:t>• ลบไฟล์ใน queue อัตโนมัติหลัง sync สำเร็จ · ประหยัดพื้นที่</w:t>
      </w:r>
    </w:p>
    <w:p>
      <w:pPr>
        <w:ind w:left="340"/>
      </w:pPr>
      <w:r>
        <w:t>• เมื่อผู้ใช้ logout → เคลียร์ local cache + queue ทั้งหมด · ป้องกัน data leak บนเครื่อง shared</w:t>
      </w:r>
    </w:p>
    <w:p>
      <w:pPr>
        <w:ind w:left="340"/>
      </w:pPr>
      <w:r>
        <w:t>• ทุกการ sync ถูกบันทึกใน audit_logs (success/failed/conflict) เพื่อ forensic ภายหลัง</w:t>
      </w:r>
    </w:p>
    <w:p>
      <w:pPr>
        <w:pStyle w:val="Heading2"/>
      </w:pPr>
      <w:r>
        <w:rPr>
          <w:b/>
          <w:color w:val="0F766E"/>
          <w:sz w:val="28"/>
        </w:rPr>
        <w:t>9.10 Acceptance Criteria (เกณฑ์การยอมรับ)</w:t>
      </w:r>
    </w:p>
    <w:p>
      <w:r>
        <w:t>การพัฒนาเมนู Data Sync ต้องผ่านเกณฑ์ต่อไปนี้: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  <w:shd w:fill="0F766E"/>
          </w:tcPr>
          <w:p>
            <w:r>
              <w:rPr>
                <w:b/>
                <w:color w:val="FFFFFF"/>
                <w:sz w:val="20"/>
              </w:rPr>
              <w:t>#</w:t>
            </w:r>
          </w:p>
        </w:tc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  <w:shd w:fill="0F766E"/>
          </w:tcPr>
          <w:p>
            <w:r>
              <w:rPr>
                <w:b/>
                <w:color w:val="FFFFFF"/>
                <w:sz w:val="20"/>
              </w:rPr>
              <w:t>Criteria</w:t>
            </w:r>
          </w:p>
        </w:tc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  <w:shd w:fill="0F766E"/>
          </w:tcPr>
          <w:p>
            <w:r>
              <w:rPr>
                <w:b/>
                <w:color w:val="FFFFFF"/>
                <w:sz w:val="20"/>
              </w:rPr>
              <w:t>Measure</w:t>
            </w:r>
          </w:p>
        </w:tc>
      </w:tr>
      <w:tr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AC1</w:t>
            </w:r>
          </w:p>
        </w:tc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ผู้ใช้สามารถใช้แอปได้แบบ offline ทุกฟังก์ชันหลัก (Checklist + NCR + Photo)</w:t>
            </w:r>
          </w:p>
        </w:tc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100% offline-capable</w:t>
            </w:r>
          </w:p>
        </w:tc>
      </w:tr>
      <w:tr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AC2</w:t>
            </w:r>
          </w:p>
        </w:tc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เมื่อกลับมา online · queue ต้อง sync เสร็จภายใน 30 วินาที (queue ≤ 50)</w:t>
            </w:r>
          </w:p>
        </w:tc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≤ 30s for 50 items</w:t>
            </w:r>
          </w:p>
        </w:tc>
      </w:tr>
      <w:tr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AC3</w:t>
            </w:r>
          </w:p>
        </w:tc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Conflict detection ต้องแสดงภายใน 5 วินาทีหลัง server publish</w:t>
            </w:r>
          </w:p>
        </w:tc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≤ 5s detection lag</w:t>
            </w:r>
          </w:p>
        </w:tc>
      </w:tr>
      <w:tr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AC4</w:t>
            </w:r>
          </w:p>
        </w:tc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Battery usage ของ sync service &lt; 5% ต่อชั่วโมง</w:t>
            </w:r>
          </w:p>
        </w:tc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&lt; 5% / hour</w:t>
            </w:r>
          </w:p>
        </w:tc>
      </w:tr>
      <w:tr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AC5</w:t>
            </w:r>
          </w:p>
        </w:tc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Sync success rate ≥ 99% (production · 7-day window)</w:t>
            </w:r>
          </w:p>
        </w:tc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≥ 99% success</w:t>
            </w:r>
          </w:p>
        </w:tc>
      </w:tr>
      <w:tr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AC6</w:t>
            </w:r>
          </w:p>
        </w:tc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Cache size ไม่เกิน 500 MB · alert ก่อนถึง limit</w:t>
            </w:r>
          </w:p>
        </w:tc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alert @ 450 MB</w:t>
            </w:r>
          </w:p>
        </w:tc>
      </w:tr>
      <w:tr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AC7</w:t>
            </w:r>
          </w:p>
        </w:tc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Token refresh ต้องไม่บล็อก sync ที่กำลังทำอยู่</w:t>
            </w:r>
          </w:p>
        </w:tc>
        <w:tc>
          <w:tcPr>
            <w:tcW w:type="dxa" w:w="3120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>
              <w:rPr>
                <w:sz w:val="20"/>
              </w:rPr>
              <w:t>non-blocking</w:t>
            </w:r>
          </w:p>
        </w:tc>
      </w:tr>
    </w:tbl>
    <w:p>
      <w:pPr>
        <w:pStyle w:val="Heading2"/>
      </w:pPr>
      <w:r>
        <w:rPr>
          <w:b/>
          <w:color w:val="0F766E"/>
          <w:sz w:val="28"/>
        </w:rPr>
        <w:t>9.11 อ้างอิงการออกแบบ (Design References)</w:t>
      </w:r>
    </w:p>
    <w:p>
      <w:pPr>
        <w:ind w:left="340"/>
      </w:pPr>
      <w:r>
        <w:t>• UI prototype: ConstructQ_Me_Mobile_v6.0.html — Sync Detail bottom sheet · 5 sections (Status header · Pending queue · Conflict · Settings · History)</w:t>
      </w:r>
    </w:p>
    <w:p>
      <w:pPr>
        <w:ind w:left="340"/>
      </w:pPr>
      <w:r>
        <w:t>• Database tables ที่เกี่ยวข้อง (Sprint 03 schema): tasks (pinned workflow_version_id + checklist_version_id) · checklist_responses · ncr_reports · ncr_photos · user_availability_snapshots (cache table)</w:t>
      </w:r>
    </w:p>
    <w:p>
      <w:pPr>
        <w:ind w:left="340"/>
      </w:pPr>
      <w:r>
        <w:t>• API endpoints (จะพัฒนาใน Sprint 04+): POST /api/v1/sync/batch · GET /api/v1/sync/status · POST /api/v1/sync/conflict-resolution</w:t>
      </w:r>
    </w:p>
    <w:p>
      <w:pPr>
        <w:ind w:left="340"/>
      </w:pPr>
      <w:r>
        <w:t>• Flutter implementation: Riverpod sync provider · Drift database · Workmanager background tasks · connectivity_plus listener</w:t>
      </w:r>
    </w:p>
    <w:p>
      <w:r>
        <w:rPr>
          <w:i/>
        </w:rPr>
        <w:t>การออกแบบกลไก Sync ในส่วนนี้สนับสนุน 2 เส้นทางหลักของ QC Inspection Workflow (Path A + Path B) ให้สามารถทำงานได้ทั้งในสภาพ online และ offline · เป็นรากฐานสำคัญสำหรับการขยายระบบไปยังไซต์ ก่อสร้างขนาดใหญ่ที่กระจายตัวทั่วประเทศ</w:t>
      </w:r>
    </w:p>
    <w:p>
      <w:pPr>
        <w:pStyle w:val="Heading1"/>
        <w:spacing w:after="180" w:before="320"/>
      </w:pPr>
      <w:r>
        <w:rPr>
          <w:rFonts w:ascii="Sarabun" w:cs="Sarabun" w:eastAsia="Sarabun" w:hAnsi="Sarabun"/>
          <w:b/>
          <w:bCs/>
          <w:color w:val="1E8C86"/>
          <w:sz w:val="30"/>
          <w:szCs w:val="30"/>
        </w:rPr>
        <w:t>10. สรุป (Summary)</w:t>
      </w:r>
    </w:p>
    <w:p>
      <w:pPr>
        <w:spacing w:after="60" w:before="60"/>
      </w:pPr>
      <w:r>
        <w:rPr>
          <w:rFonts w:ascii="Sarabun" w:cs="Sarabun" w:eastAsia="Sarabun" w:hAnsi="Sarabun"/>
          <w:color w:val="3D4544"/>
          <w:sz w:val="22"/>
          <w:szCs w:val="22"/>
        </w:rPr>
        <w:t xml:space="preserve">กระบวนการ QC Inspection ในระบบ ConstructQ ออกแบบให้รองรับ 2 เส้นทางหลัก:</w:t>
      </w:r>
    </w:p>
    <w:p>
      <w:pPr>
        <w:pStyle w:val="ListParagraph"/>
        <w:numPr>
          <w:ilvl w:val="0"/>
          <w:numId w:val="3"/>
        </w:numPr>
        <w:spacing w:after="30" w:before="30"/>
      </w:pPr>
      <w:r>
        <w:rPr>
          <w:rFonts w:ascii="Sarabun" w:cs="Sarabun" w:eastAsia="Sarabun" w:hAnsi="Sarabun"/>
          <w:color w:val="3D4544"/>
          <w:sz w:val="22"/>
          <w:szCs w:val="22"/>
        </w:rPr>
        <w:t xml:space="preserve">เส้นทางผ่านทั้งหมด (Path A) — Inspector ส่งงาน → Manager อนุมัติ → ปิด Task (ใช้เวลาเฉลี่ย ภายในวันเดียว)</w:t>
      </w:r>
    </w:p>
    <w:p>
      <w:pPr>
        <w:pStyle w:val="ListParagraph"/>
        <w:numPr>
          <w:ilvl w:val="0"/>
          <w:numId w:val="3"/>
        </w:numPr>
        <w:spacing w:after="30" w:before="30"/>
      </w:pPr>
      <w:r>
        <w:rPr>
          <w:rFonts w:ascii="Sarabun" w:cs="Sarabun" w:eastAsia="Sarabun" w:hAnsi="Sarabun"/>
          <w:color w:val="3D4544"/>
          <w:sz w:val="22"/>
          <w:szCs w:val="22"/>
        </w:rPr>
        <w:t xml:space="preserve">เส้นทางมีไม่ผ่าน (Path B) — สร้าง NCR → Field/Sub แก้ไข → Inspector ตรวจซ้ำจนผ่าน → ปิด NCR + ปิด Task (ใช้เวลาเฉลี่ย 3-7 วัน ขึ้นกับ severity)</w:t>
      </w:r>
    </w:p>
    <w:p>
      <w:pPr>
        <w:spacing w:after="60" w:before="60"/>
      </w:pPr>
      <w:r>
        <w:rPr>
          <w:rFonts w:ascii="Sarabun" w:cs="Sarabun" w:eastAsia="Sarabun" w:hAnsi="Sarabun"/>
          <w:color w:val="3D4544"/>
          <w:sz w:val="22"/>
          <w:szCs w:val="22"/>
        </w:rPr>
        <w:t xml:space="preserve">ระบบบังคับให้ทุกการเปลี่ยน status ต้องมี audit trail ครบถ้วน · ทุก NCR ต้องมีรูปถ่ายหลักฐานทั้ง Before และ After · และทุก SLA มี automated reminder + escalation เพื่อป้องกันงานค้าง</w:t>
      </w:r>
    </w:p>
    <w:p>
      <w:pPr>
        <w:spacing w:after="60" w:before="60"/>
      </w:pPr>
      <w:r>
        <w:rPr>
          <w:rFonts w:ascii="Sarabun" w:cs="Sarabun" w:eastAsia="Sarabun" w:hAnsi="Sarabun"/>
          <w:i/>
          <w:iCs/>
          <w:color w:val="6B7280"/>
          <w:sz w:val="22"/>
          <w:szCs w:val="22"/>
        </w:rPr>
        <w:t xml:space="preserve">เอกสารฉบับนี้เป็นพื้นฐานสำหรับการพัฒนา feature ที่เกี่ยวข้องในระบบ ConstructQ ทั้ง Web และ Mobile · สามารถใช้อ้างอิงสำหรับ Developer · QA · และผู้ใช้งานปลายทาง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08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arabun" w:cs="Sarabun" w:eastAsia="Sarabun" w:hAnsi="Sarabu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80" w:before="320"/>
      <w:outlineLvl w:val="0"/>
    </w:pPr>
    <w:rPr>
      <w:rFonts w:ascii="Sarabun" w:cs="Sarabun" w:eastAsia="Sarabun" w:hAnsi="Sarabun"/>
      <w:b/>
      <w:bCs/>
      <w:color w:val="1E8C86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Sarabun" w:cs="Sarabun" w:eastAsia="Sarabun" w:hAnsi="Sarabun"/>
      <w:b/>
      <w:bCs/>
      <w:color w:val="0E0F0F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100" w:before="180"/>
      <w:outlineLvl w:val="2"/>
    </w:pPr>
    <w:rPr>
      <w:rFonts w:ascii="Sarabun" w:cs="Sarabun" w:eastAsia="Sarabun" w:hAnsi="Sarabun"/>
      <w:b/>
      <w:bCs/>
      <w:color w:val="3D4544"/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691999fff867b11e1fad6f7a625304860597ed85.png"/><Relationship Id="rId8" Type="http://schemas.openxmlformats.org/officeDocument/2006/relationships/image" Target="media/618e193dd14982dc79d424851aeb4c96420f7037.png"/><Relationship Id="rId9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ConstructQ — QC Inspection Workflow Analysis</dc:title>
  <dc:creator>ConstructQ Team</dc:creator>
  <cp:lastModifiedBy>Un-named</cp:lastModifiedBy>
  <cp:revision>1</cp:revision>
  <dcterms:created xsi:type="dcterms:W3CDTF">2026-06-11T13:12:45.993Z</dcterms:created>
  <dcterms:modified xsi:type="dcterms:W3CDTF">2026-06-11T13:12:45.993Z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